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rPr>
          <w:b/>
          <w:color w:val="FF0000"/>
          <w:sz w:val="28"/>
          <w:szCs w:val="28"/>
        </w:rPr>
      </w:pPr>
      <w:r>
        <w:rPr>
          <w:rFonts w:hint="eastAsia"/>
          <w:b/>
          <w:color w:val="FF0000"/>
          <w:sz w:val="28"/>
          <w:szCs w:val="28"/>
        </w:rPr>
        <w:t>特别提醒：</w:t>
      </w:r>
    </w:p>
    <w:p>
      <w:pPr>
        <w:numPr>
          <w:ilvl w:val="0"/>
          <w:numId w:val="1"/>
        </w:numPr>
        <w:spacing w:line="400" w:lineRule="exact"/>
        <w:rPr>
          <w:b/>
          <w:color w:val="FF0000"/>
          <w:sz w:val="28"/>
          <w:szCs w:val="28"/>
        </w:rPr>
      </w:pPr>
      <w:r>
        <w:rPr>
          <w:rFonts w:hint="eastAsia"/>
          <w:b/>
          <w:color w:val="FF0000"/>
          <w:sz w:val="28"/>
          <w:szCs w:val="28"/>
        </w:rPr>
        <w:t>同一人不得代办不同供应商采购文件获取手续</w:t>
      </w:r>
      <w:bookmarkStart w:id="0" w:name="_Hlk161132049"/>
      <w:r>
        <w:rPr>
          <w:rFonts w:hint="eastAsia"/>
          <w:b/>
          <w:color w:val="FF0000"/>
          <w:sz w:val="28"/>
          <w:szCs w:val="28"/>
        </w:rPr>
        <w:t>，涉嫌串标陪标</w:t>
      </w:r>
      <w:bookmarkEnd w:id="0"/>
      <w:r>
        <w:rPr>
          <w:rFonts w:hint="eastAsia" w:ascii="黑体" w:hAnsi="黑体" w:eastAsia="黑体" w:cs="黑体"/>
          <w:b/>
          <w:color w:val="FF0000"/>
          <w:sz w:val="28"/>
          <w:szCs w:val="28"/>
          <w:lang w:eastAsia="zh-CN"/>
        </w:rPr>
        <w:t>！！！</w:t>
      </w:r>
    </w:p>
    <w:p>
      <w:pPr>
        <w:numPr>
          <w:ilvl w:val="0"/>
          <w:numId w:val="1"/>
        </w:numPr>
        <w:spacing w:line="400" w:lineRule="exact"/>
        <w:rPr>
          <w:b/>
          <w:color w:val="FF0000"/>
          <w:sz w:val="28"/>
          <w:szCs w:val="28"/>
        </w:rPr>
      </w:pPr>
      <w:r>
        <w:rPr>
          <w:rFonts w:hint="eastAsia"/>
          <w:b/>
          <w:color w:val="FF0000"/>
          <w:sz w:val="28"/>
          <w:szCs w:val="28"/>
        </w:rPr>
        <w:t>同一供应商单位中的不同人员，不得代办不同供应商采购文件获取手续，涉嫌串标陪标</w:t>
      </w:r>
      <w:r>
        <w:rPr>
          <w:rFonts w:hint="eastAsia" w:ascii="黑体" w:hAnsi="黑体" w:eastAsia="黑体" w:cs="黑体"/>
          <w:b/>
          <w:color w:val="FF0000"/>
          <w:sz w:val="28"/>
          <w:szCs w:val="28"/>
        </w:rPr>
        <w:t>！！！</w:t>
      </w:r>
      <w:bookmarkStart w:id="1" w:name="_GoBack"/>
      <w:bookmarkEnd w:id="1"/>
    </w:p>
    <w:p>
      <w:pPr>
        <w:numPr>
          <w:ilvl w:val="0"/>
          <w:numId w:val="1"/>
        </w:numPr>
        <w:spacing w:line="400" w:lineRule="exact"/>
        <w:rPr>
          <w:b/>
          <w:color w:val="FF0000"/>
          <w:sz w:val="28"/>
          <w:szCs w:val="28"/>
        </w:rPr>
      </w:pPr>
      <w:r>
        <w:rPr>
          <w:rFonts w:hint="eastAsia"/>
          <w:b/>
          <w:color w:val="FF0000"/>
          <w:sz w:val="28"/>
          <w:szCs w:val="28"/>
        </w:rPr>
        <w:t>下表中“1.供应商信息”中的“联系人”“邮箱“请填写项目人员、常用邮箱，项目采购过程中可能涉及的采购文件、更正公告、公开招标会议号、询标函、电子发票、中标通知书及其他需要单独发送的所有项目信息均通过此邮箱发送至项目人员，请慎重填写并及时查看、回复。</w:t>
      </w:r>
    </w:p>
    <w:p>
      <w:pPr>
        <w:rPr>
          <w:bCs/>
          <w:color w:val="FF0000"/>
          <w:sz w:val="28"/>
          <w:szCs w:val="28"/>
        </w:rPr>
      </w:pPr>
    </w:p>
    <w:p>
      <w:pPr>
        <w:spacing w:line="440" w:lineRule="exact"/>
        <w:rPr>
          <w:bCs/>
          <w:sz w:val="28"/>
          <w:szCs w:val="28"/>
        </w:rPr>
      </w:pPr>
      <w:r>
        <w:rPr>
          <w:rFonts w:hint="eastAsia"/>
          <w:bCs/>
          <w:color w:val="FF0000"/>
          <w:sz w:val="28"/>
          <w:szCs w:val="28"/>
        </w:rPr>
        <w:t>说明：请报名供应商将以下资料填写完整后形成一份完整的</w:t>
      </w:r>
      <w:r>
        <w:rPr>
          <w:rFonts w:hint="eastAsia"/>
          <w:bCs/>
          <w:color w:val="FF0000"/>
          <w:sz w:val="28"/>
          <w:szCs w:val="28"/>
          <w:highlight w:val="yellow"/>
        </w:rPr>
        <w:t>“</w:t>
      </w:r>
      <w:r>
        <w:rPr>
          <w:rFonts w:hint="eastAsia"/>
          <w:bCs/>
          <w:color w:val="FF0000"/>
          <w:sz w:val="28"/>
          <w:szCs w:val="28"/>
          <w:highlight w:val="yellow"/>
          <w:u w:val="thick"/>
        </w:rPr>
        <w:t>XX公司采购文件获取登记表</w:t>
      </w:r>
      <w:r>
        <w:rPr>
          <w:rFonts w:hint="eastAsia"/>
          <w:bCs/>
          <w:color w:val="FF0000"/>
          <w:sz w:val="28"/>
          <w:szCs w:val="28"/>
          <w:highlight w:val="yellow"/>
        </w:rPr>
        <w:t xml:space="preserve">” </w:t>
      </w:r>
      <w:r>
        <w:rPr>
          <w:rFonts w:hint="eastAsia"/>
          <w:bCs/>
          <w:color w:val="FF0000"/>
          <w:sz w:val="28"/>
          <w:szCs w:val="28"/>
        </w:rPr>
        <w:t>，将此</w:t>
      </w:r>
      <w:r>
        <w:rPr>
          <w:rFonts w:hint="eastAsia"/>
          <w:bCs/>
          <w:color w:val="FF0000"/>
          <w:sz w:val="28"/>
          <w:szCs w:val="28"/>
          <w:highlight w:val="yellow"/>
          <w:u w:val="thick"/>
        </w:rPr>
        <w:t>word文件</w:t>
      </w:r>
      <w:r>
        <w:rPr>
          <w:rFonts w:hint="eastAsia"/>
          <w:bCs/>
          <w:color w:val="FF0000"/>
          <w:sz w:val="28"/>
          <w:szCs w:val="28"/>
        </w:rPr>
        <w:t>以附件形式发送至以下邮箱：502711031@qq.com，</w:t>
      </w:r>
      <w:r>
        <w:rPr>
          <w:rFonts w:hint="eastAsia"/>
          <w:bCs/>
          <w:color w:val="FF0000"/>
          <w:sz w:val="28"/>
          <w:szCs w:val="28"/>
          <w:u w:val="double"/>
        </w:rPr>
        <w:t>邮件主题</w:t>
      </w:r>
      <w:r>
        <w:rPr>
          <w:rFonts w:hint="eastAsia"/>
          <w:bCs/>
          <w:color w:val="FF0000"/>
          <w:sz w:val="28"/>
          <w:szCs w:val="28"/>
        </w:rPr>
        <w:t>为注明参加的项目编号及名称。</w:t>
      </w:r>
    </w:p>
    <w:p>
      <w:pPr>
        <w:ind w:firstLine="2400" w:firstLineChars="500"/>
        <w:rPr>
          <w:sz w:val="48"/>
          <w:szCs w:val="48"/>
        </w:rPr>
      </w:pPr>
      <w:r>
        <w:rPr>
          <w:rFonts w:hint="eastAsia"/>
          <w:sz w:val="48"/>
          <w:szCs w:val="48"/>
        </w:rPr>
        <w:t>采购文件获取登记表</w:t>
      </w:r>
    </w:p>
    <w:p>
      <w:pPr>
        <w:numPr>
          <w:ilvl w:val="0"/>
          <w:numId w:val="2"/>
        </w:numPr>
        <w:rPr>
          <w:sz w:val="28"/>
          <w:szCs w:val="28"/>
        </w:rPr>
      </w:pPr>
      <w:r>
        <w:rPr>
          <w:rFonts w:hint="eastAsia"/>
          <w:sz w:val="28"/>
          <w:szCs w:val="28"/>
        </w:rPr>
        <w:t>供应商信息</w:t>
      </w:r>
    </w:p>
    <w:tbl>
      <w:tblPr>
        <w:tblStyle w:val="11"/>
        <w:tblpPr w:leftFromText="180" w:rightFromText="180" w:vertAnchor="text" w:horzAnchor="page" w:tblpX="1800" w:tblpY="104"/>
        <w:tblOverlap w:val="never"/>
        <w:tblW w:w="90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14"/>
        <w:gridCol w:w="5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014" w:type="dxa"/>
          </w:tcPr>
          <w:p>
            <w:pPr>
              <w:rPr>
                <w:rFonts w:ascii="仿宋" w:hAnsi="仿宋" w:eastAsia="仿宋" w:cs="仿宋"/>
                <w:kern w:val="0"/>
                <w:sz w:val="28"/>
                <w:szCs w:val="28"/>
              </w:rPr>
            </w:pPr>
            <w:r>
              <w:rPr>
                <w:rFonts w:hint="eastAsia" w:ascii="仿宋" w:hAnsi="仿宋" w:eastAsia="仿宋" w:cs="仿宋"/>
                <w:kern w:val="0"/>
                <w:sz w:val="28"/>
                <w:szCs w:val="28"/>
              </w:rPr>
              <w:t>供应商全称</w:t>
            </w:r>
          </w:p>
        </w:tc>
        <w:tc>
          <w:tcPr>
            <w:tcW w:w="5074" w:type="dxa"/>
          </w:tcPr>
          <w:p>
            <w:pPr>
              <w:rPr>
                <w:rFonts w:ascii="仿宋" w:hAnsi="仿宋" w:eastAsia="仿宋" w:cs="仿宋"/>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014" w:type="dxa"/>
          </w:tcPr>
          <w:p>
            <w:pPr>
              <w:rPr>
                <w:rFonts w:ascii="仿宋" w:hAnsi="仿宋" w:eastAsia="仿宋" w:cs="仿宋"/>
                <w:kern w:val="0"/>
                <w:sz w:val="28"/>
                <w:szCs w:val="28"/>
              </w:rPr>
            </w:pPr>
            <w:r>
              <w:rPr>
                <w:rFonts w:hint="eastAsia" w:ascii="仿宋" w:hAnsi="仿宋" w:eastAsia="仿宋" w:cs="仿宋"/>
                <w:kern w:val="0"/>
                <w:sz w:val="28"/>
                <w:szCs w:val="28"/>
              </w:rPr>
              <w:t>项目名称及编号</w:t>
            </w:r>
          </w:p>
        </w:tc>
        <w:tc>
          <w:tcPr>
            <w:tcW w:w="5074" w:type="dxa"/>
          </w:tcPr>
          <w:p>
            <w:pPr>
              <w:spacing w:line="500" w:lineRule="atLeast"/>
              <w:rPr>
                <w:rFonts w:ascii="仿宋" w:hAnsi="仿宋" w:eastAsia="仿宋" w:cs="仿宋"/>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014" w:type="dxa"/>
          </w:tcPr>
          <w:p>
            <w:pPr>
              <w:rPr>
                <w:rFonts w:ascii="仿宋" w:hAnsi="仿宋" w:eastAsia="仿宋" w:cs="仿宋"/>
                <w:bCs/>
                <w:kern w:val="0"/>
                <w:sz w:val="28"/>
                <w:szCs w:val="28"/>
              </w:rPr>
            </w:pPr>
            <w:r>
              <w:rPr>
                <w:rFonts w:hint="eastAsia" w:ascii="仿宋" w:hAnsi="仿宋" w:eastAsia="仿宋" w:cs="仿宋"/>
                <w:bCs/>
                <w:kern w:val="0"/>
                <w:sz w:val="28"/>
                <w:szCs w:val="28"/>
              </w:rPr>
              <w:t>分包号（如有）</w:t>
            </w:r>
          </w:p>
        </w:tc>
        <w:tc>
          <w:tcPr>
            <w:tcW w:w="5074" w:type="dxa"/>
          </w:tcPr>
          <w:p>
            <w:pPr>
              <w:rPr>
                <w:rFonts w:ascii="仿宋" w:hAnsi="仿宋" w:eastAsia="仿宋" w:cs="仿宋"/>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014" w:type="dxa"/>
          </w:tcPr>
          <w:p>
            <w:pPr>
              <w:rPr>
                <w:rFonts w:ascii="仿宋" w:hAnsi="仿宋" w:eastAsia="仿宋" w:cs="仿宋"/>
                <w:kern w:val="0"/>
                <w:sz w:val="28"/>
                <w:szCs w:val="28"/>
              </w:rPr>
            </w:pPr>
            <w:r>
              <w:rPr>
                <w:rFonts w:hint="eastAsia" w:ascii="仿宋" w:hAnsi="仿宋" w:eastAsia="仿宋" w:cs="仿宋"/>
                <w:kern w:val="0"/>
                <w:sz w:val="28"/>
                <w:szCs w:val="28"/>
              </w:rPr>
              <w:t>供应商联系人姓名</w:t>
            </w:r>
          </w:p>
        </w:tc>
        <w:tc>
          <w:tcPr>
            <w:tcW w:w="5074" w:type="dxa"/>
          </w:tcPr>
          <w:p>
            <w:pPr>
              <w:rPr>
                <w:rFonts w:ascii="仿宋" w:hAnsi="仿宋" w:eastAsia="仿宋" w:cs="仿宋"/>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4014" w:type="dxa"/>
          </w:tcPr>
          <w:p>
            <w:pPr>
              <w:rPr>
                <w:rFonts w:ascii="仿宋" w:hAnsi="仿宋" w:eastAsia="仿宋" w:cs="仿宋"/>
                <w:kern w:val="0"/>
                <w:sz w:val="28"/>
                <w:szCs w:val="28"/>
              </w:rPr>
            </w:pPr>
            <w:r>
              <w:rPr>
                <w:rFonts w:hint="eastAsia" w:ascii="仿宋" w:hAnsi="仿宋" w:eastAsia="仿宋" w:cs="仿宋"/>
                <w:kern w:val="0"/>
                <w:sz w:val="28"/>
                <w:szCs w:val="28"/>
              </w:rPr>
              <w:t>联系电话</w:t>
            </w:r>
          </w:p>
        </w:tc>
        <w:tc>
          <w:tcPr>
            <w:tcW w:w="5074" w:type="dxa"/>
          </w:tcPr>
          <w:p>
            <w:pPr>
              <w:rPr>
                <w:rFonts w:ascii="仿宋" w:hAnsi="仿宋" w:eastAsia="仿宋" w:cs="仿宋"/>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014" w:type="dxa"/>
          </w:tcPr>
          <w:p>
            <w:pPr>
              <w:spacing w:line="400" w:lineRule="exact"/>
              <w:rPr>
                <w:rFonts w:ascii="仿宋" w:hAnsi="仿宋" w:eastAsia="仿宋" w:cs="仿宋"/>
                <w:color w:val="FF0000"/>
                <w:kern w:val="0"/>
                <w:sz w:val="28"/>
                <w:szCs w:val="28"/>
              </w:rPr>
            </w:pPr>
            <w:r>
              <w:rPr>
                <w:rFonts w:hint="eastAsia" w:ascii="仿宋" w:hAnsi="仿宋" w:eastAsia="仿宋" w:cs="仿宋"/>
                <w:kern w:val="0"/>
                <w:sz w:val="28"/>
                <w:szCs w:val="28"/>
              </w:rPr>
              <w:t>邮    箱</w:t>
            </w:r>
            <w:r>
              <w:rPr>
                <w:rFonts w:hint="eastAsia" w:ascii="仿宋" w:hAnsi="仿宋" w:eastAsia="仿宋" w:cs="仿宋"/>
                <w:kern w:val="0"/>
                <w:sz w:val="24"/>
                <w:szCs w:val="24"/>
                <w:highlight w:val="yellow"/>
              </w:rPr>
              <w:t>（用于接收采购文件及其他所有项目信息，请注意及时查阅）</w:t>
            </w:r>
          </w:p>
        </w:tc>
        <w:tc>
          <w:tcPr>
            <w:tcW w:w="5074" w:type="dxa"/>
          </w:tcPr>
          <w:p>
            <w:pPr>
              <w:rPr>
                <w:rFonts w:ascii="仿宋" w:hAnsi="仿宋" w:eastAsia="仿宋" w:cs="仿宋"/>
                <w:b/>
                <w:bCs/>
                <w:color w:val="FF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014" w:type="dxa"/>
          </w:tcPr>
          <w:p>
            <w:pPr>
              <w:rPr>
                <w:rFonts w:ascii="仿宋" w:hAnsi="仿宋" w:eastAsia="仿宋" w:cs="仿宋"/>
                <w:kern w:val="0"/>
                <w:sz w:val="28"/>
                <w:szCs w:val="28"/>
              </w:rPr>
            </w:pPr>
            <w:r>
              <w:rPr>
                <w:rFonts w:hint="eastAsia" w:ascii="仿宋" w:hAnsi="仿宋" w:eastAsia="仿宋" w:cs="仿宋"/>
                <w:kern w:val="0"/>
                <w:sz w:val="28"/>
                <w:szCs w:val="28"/>
              </w:rPr>
              <w:t>获取登记时间</w:t>
            </w:r>
          </w:p>
        </w:tc>
        <w:tc>
          <w:tcPr>
            <w:tcW w:w="5074" w:type="dxa"/>
          </w:tcPr>
          <w:p>
            <w:pPr>
              <w:rPr>
                <w:rFonts w:ascii="仿宋" w:hAnsi="仿宋" w:eastAsia="仿宋" w:cs="仿宋"/>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014" w:type="dxa"/>
          </w:tcPr>
          <w:p>
            <w:pPr>
              <w:rPr>
                <w:rFonts w:ascii="仿宋" w:hAnsi="仿宋" w:eastAsia="仿宋" w:cs="仿宋"/>
                <w:kern w:val="0"/>
                <w:sz w:val="28"/>
                <w:szCs w:val="28"/>
              </w:rPr>
            </w:pPr>
            <w:r>
              <w:rPr>
                <w:rFonts w:hint="eastAsia" w:ascii="仿宋" w:hAnsi="仿宋" w:eastAsia="仿宋" w:cs="仿宋"/>
                <w:kern w:val="0"/>
                <w:sz w:val="28"/>
                <w:szCs w:val="28"/>
              </w:rPr>
              <w:t>采购文件形式：纸质文件</w:t>
            </w:r>
          </w:p>
          <w:p>
            <w:pPr>
              <w:rPr>
                <w:rFonts w:ascii="仿宋" w:hAnsi="仿宋" w:eastAsia="仿宋" w:cs="仿宋"/>
                <w:kern w:val="0"/>
                <w:sz w:val="28"/>
                <w:szCs w:val="28"/>
              </w:rPr>
            </w:pPr>
            <w:r>
              <w:rPr>
                <w:rFonts w:hint="eastAsia" w:ascii="仿宋" w:hAnsi="仿宋" w:eastAsia="仿宋" w:cs="仿宋"/>
                <w:kern w:val="0"/>
                <w:sz w:val="28"/>
                <w:szCs w:val="28"/>
                <w:highlight w:val="yellow"/>
              </w:rPr>
              <w:t>（说明：纸质版采购文件和电子版采购文件内容一致，供应商亦可自行打印纸质版采购文件）</w:t>
            </w:r>
          </w:p>
        </w:tc>
        <w:tc>
          <w:tcPr>
            <w:tcW w:w="5074" w:type="dxa"/>
          </w:tcPr>
          <w:p>
            <w:pPr>
              <w:rPr>
                <w:rFonts w:ascii="仿宋" w:hAnsi="仿宋" w:eastAsia="仿宋" w:cs="仿宋"/>
                <w:b/>
                <w:bCs/>
                <w:kern w:val="0"/>
                <w:sz w:val="28"/>
                <w:szCs w:val="28"/>
              </w:rPr>
            </w:pPr>
            <w:r>
              <w:rPr>
                <w:rFonts w:hint="eastAsia" w:ascii="仿宋" w:hAnsi="仿宋" w:eastAsia="仿宋" w:cs="仿宋"/>
                <w:b/>
                <w:bCs/>
                <w:kern w:val="0"/>
                <w:sz w:val="28"/>
                <w:szCs w:val="28"/>
              </w:rPr>
              <w:t>获取方式:</w:t>
            </w:r>
          </w:p>
          <w:p>
            <w:pPr>
              <w:numPr>
                <w:ilvl w:val="0"/>
                <w:numId w:val="3"/>
              </w:numPr>
              <w:rPr>
                <w:rFonts w:ascii="仿宋" w:hAnsi="仿宋" w:eastAsia="仿宋" w:cs="仿宋"/>
                <w:b/>
                <w:bCs/>
                <w:kern w:val="0"/>
                <w:sz w:val="28"/>
                <w:szCs w:val="28"/>
              </w:rPr>
            </w:pPr>
            <w:r>
              <w:rPr>
                <w:rFonts w:ascii="仿宋" w:hAnsi="仿宋" w:eastAsia="仿宋" w:cs="仿宋"/>
                <w:b/>
                <w:bCs/>
                <w:kern w:val="0"/>
                <w:sz w:val="28"/>
                <w:szCs w:val="28"/>
              </w:rPr>
              <w:t>项目负责人审核</w:t>
            </w:r>
            <w:r>
              <w:rPr>
                <w:rFonts w:hint="eastAsia" w:ascii="仿宋" w:hAnsi="仿宋" w:eastAsia="仿宋" w:cs="仿宋"/>
                <w:b/>
                <w:bCs/>
                <w:kern w:val="0"/>
                <w:sz w:val="28"/>
                <w:szCs w:val="28"/>
              </w:rPr>
              <w:t>采购文件获取登记表</w:t>
            </w:r>
            <w:r>
              <w:rPr>
                <w:rFonts w:ascii="仿宋" w:hAnsi="仿宋" w:eastAsia="仿宋" w:cs="仿宋"/>
                <w:b/>
                <w:bCs/>
                <w:kern w:val="0"/>
                <w:sz w:val="28"/>
                <w:szCs w:val="28"/>
              </w:rPr>
              <w:t>后以邮件回复形式发送</w:t>
            </w:r>
            <w:r>
              <w:rPr>
                <w:rFonts w:hint="eastAsia" w:ascii="仿宋" w:hAnsi="仿宋" w:eastAsia="仿宋" w:cs="仿宋"/>
                <w:b/>
                <w:bCs/>
                <w:kern w:val="0"/>
                <w:sz w:val="28"/>
                <w:szCs w:val="28"/>
              </w:rPr>
              <w:t>一份电子版采购文件（含W</w:t>
            </w:r>
            <w:r>
              <w:rPr>
                <w:rFonts w:ascii="仿宋" w:hAnsi="仿宋" w:eastAsia="仿宋" w:cs="仿宋"/>
                <w:b/>
                <w:bCs/>
                <w:kern w:val="0"/>
                <w:sz w:val="28"/>
                <w:szCs w:val="28"/>
              </w:rPr>
              <w:t>ORD</w:t>
            </w:r>
            <w:r>
              <w:rPr>
                <w:rFonts w:hint="eastAsia" w:ascii="仿宋" w:hAnsi="仿宋" w:eastAsia="仿宋" w:cs="仿宋"/>
                <w:b/>
                <w:bCs/>
                <w:kern w:val="0"/>
                <w:sz w:val="28"/>
                <w:szCs w:val="28"/>
              </w:rPr>
              <w:t>及P</w:t>
            </w:r>
            <w:r>
              <w:rPr>
                <w:rFonts w:ascii="仿宋" w:hAnsi="仿宋" w:eastAsia="仿宋" w:cs="仿宋"/>
                <w:b/>
                <w:bCs/>
                <w:kern w:val="0"/>
                <w:sz w:val="28"/>
                <w:szCs w:val="28"/>
              </w:rPr>
              <w:t>DF</w:t>
            </w:r>
            <w:r>
              <w:rPr>
                <w:rFonts w:hint="eastAsia" w:ascii="仿宋" w:hAnsi="仿宋" w:eastAsia="仿宋" w:cs="仿宋"/>
                <w:b/>
                <w:bCs/>
                <w:kern w:val="0"/>
                <w:sz w:val="28"/>
                <w:szCs w:val="28"/>
              </w:rPr>
              <w:t>格式）</w:t>
            </w:r>
            <w:r>
              <w:rPr>
                <w:rFonts w:ascii="仿宋" w:hAnsi="仿宋" w:eastAsia="仿宋" w:cs="仿宋"/>
                <w:b/>
                <w:bCs/>
                <w:kern w:val="0"/>
                <w:sz w:val="28"/>
                <w:szCs w:val="28"/>
              </w:rPr>
              <w:t>，请注意查收邮箱。</w:t>
            </w:r>
          </w:p>
          <w:p>
            <w:pPr>
              <w:rPr>
                <w:rFonts w:ascii="仿宋" w:hAnsi="仿宋" w:eastAsia="仿宋" w:cs="仿宋"/>
                <w:kern w:val="0"/>
                <w:sz w:val="28"/>
                <w:szCs w:val="28"/>
              </w:rPr>
            </w:pPr>
            <w:r>
              <w:rPr>
                <w:rFonts w:hint="eastAsia" w:ascii="仿宋" w:hAnsi="仿宋" w:eastAsia="仿宋" w:cs="仿宋"/>
                <w:kern w:val="0"/>
                <w:sz w:val="28"/>
                <w:szCs w:val="28"/>
              </w:rPr>
              <w:t>2</w:t>
            </w:r>
            <w:r>
              <w:rPr>
                <w:rFonts w:ascii="仿宋" w:hAnsi="仿宋" w:eastAsia="仿宋" w:cs="仿宋"/>
                <w:kern w:val="0"/>
                <w:sz w:val="28"/>
                <w:szCs w:val="28"/>
              </w:rPr>
              <w:t>.</w:t>
            </w:r>
            <w:r>
              <w:rPr>
                <w:rFonts w:hint="eastAsia" w:ascii="仿宋" w:hAnsi="仿宋" w:eastAsia="仿宋" w:cs="仿宋"/>
                <w:kern w:val="0"/>
                <w:sz w:val="28"/>
                <w:szCs w:val="28"/>
              </w:rPr>
              <w:t>如需要纸质版采购文件请在需要的获取方式前勾选，如不需要则无需勾选。</w:t>
            </w:r>
          </w:p>
          <w:p>
            <w:pPr>
              <w:rPr>
                <w:rFonts w:ascii="仿宋" w:hAnsi="仿宋" w:eastAsia="仿宋" w:cs="仿宋"/>
                <w:kern w:val="0"/>
                <w:sz w:val="28"/>
                <w:szCs w:val="28"/>
              </w:rPr>
            </w:pPr>
            <w:r>
              <w:rPr>
                <w:rFonts w:hint="eastAsia" w:ascii="仿宋" w:hAnsi="仿宋" w:eastAsia="仿宋" w:cs="仿宋"/>
                <w:kern w:val="0"/>
                <w:sz w:val="28"/>
                <w:szCs w:val="28"/>
              </w:rPr>
              <w:t>□</w:t>
            </w:r>
            <w:r>
              <w:rPr>
                <w:rFonts w:ascii="仿宋" w:hAnsi="仿宋" w:eastAsia="仿宋" w:cs="仿宋"/>
                <w:kern w:val="0"/>
                <w:sz w:val="28"/>
                <w:szCs w:val="28"/>
              </w:rPr>
              <w:t>1.</w:t>
            </w:r>
            <w:r>
              <w:rPr>
                <w:rFonts w:hint="eastAsia" w:ascii="仿宋" w:hAnsi="仿宋" w:eastAsia="仿宋" w:cs="仿宋"/>
                <w:kern w:val="0"/>
                <w:sz w:val="28"/>
                <w:szCs w:val="28"/>
              </w:rPr>
              <w:t>由供应商自行领取纸质文件</w:t>
            </w:r>
          </w:p>
          <w:p>
            <w:pPr>
              <w:rPr>
                <w:rFonts w:ascii="仿宋" w:hAnsi="仿宋" w:eastAsia="仿宋" w:cs="仿宋"/>
                <w:kern w:val="0"/>
                <w:sz w:val="28"/>
                <w:szCs w:val="28"/>
              </w:rPr>
            </w:pPr>
            <w:r>
              <w:rPr>
                <w:rFonts w:hint="eastAsia" w:ascii="仿宋" w:hAnsi="仿宋" w:eastAsia="仿宋" w:cs="仿宋"/>
                <w:kern w:val="0"/>
                <w:sz w:val="28"/>
                <w:szCs w:val="28"/>
              </w:rPr>
              <w:t>□2</w:t>
            </w:r>
            <w:r>
              <w:rPr>
                <w:rFonts w:ascii="仿宋" w:hAnsi="仿宋" w:eastAsia="仿宋" w:cs="仿宋"/>
                <w:kern w:val="0"/>
                <w:sz w:val="28"/>
                <w:szCs w:val="28"/>
              </w:rPr>
              <w:t>.</w:t>
            </w:r>
            <w:r>
              <w:rPr>
                <w:rFonts w:hint="eastAsia" w:ascii="仿宋" w:hAnsi="仿宋" w:eastAsia="仿宋" w:cs="仿宋"/>
                <w:kern w:val="0"/>
                <w:sz w:val="28"/>
                <w:szCs w:val="28"/>
              </w:rPr>
              <w:t>由代理机构按照下列地址寄出纸质文件（请供应商正确填写接收人信息）</w:t>
            </w:r>
          </w:p>
          <w:p>
            <w:pPr>
              <w:spacing w:line="400" w:lineRule="exact"/>
              <w:rPr>
                <w:rFonts w:ascii="仿宋" w:hAnsi="仿宋" w:eastAsia="仿宋" w:cs="仿宋"/>
                <w:kern w:val="0"/>
                <w:sz w:val="28"/>
                <w:szCs w:val="28"/>
              </w:rPr>
            </w:pPr>
            <w:r>
              <w:rPr>
                <w:rFonts w:hint="eastAsia" w:ascii="仿宋" w:hAnsi="仿宋" w:eastAsia="仿宋" w:cs="仿宋"/>
                <w:kern w:val="0"/>
                <w:sz w:val="28"/>
                <w:szCs w:val="28"/>
              </w:rPr>
              <w:t>接收人姓名：</w:t>
            </w:r>
          </w:p>
          <w:p>
            <w:pPr>
              <w:spacing w:line="400" w:lineRule="exact"/>
              <w:rPr>
                <w:rFonts w:ascii="仿宋" w:hAnsi="仿宋" w:eastAsia="仿宋" w:cs="仿宋"/>
                <w:kern w:val="0"/>
                <w:sz w:val="28"/>
                <w:szCs w:val="28"/>
              </w:rPr>
            </w:pPr>
            <w:r>
              <w:rPr>
                <w:rFonts w:hint="eastAsia" w:ascii="仿宋" w:hAnsi="仿宋" w:eastAsia="仿宋" w:cs="仿宋"/>
                <w:kern w:val="0"/>
                <w:sz w:val="28"/>
                <w:szCs w:val="28"/>
              </w:rPr>
              <w:t>接收人联系方式：</w:t>
            </w:r>
          </w:p>
          <w:p>
            <w:pPr>
              <w:spacing w:line="400" w:lineRule="exact"/>
              <w:rPr>
                <w:rFonts w:ascii="仿宋" w:hAnsi="仿宋" w:eastAsia="仿宋" w:cs="仿宋"/>
                <w:kern w:val="0"/>
                <w:sz w:val="28"/>
                <w:szCs w:val="28"/>
              </w:rPr>
            </w:pPr>
            <w:r>
              <w:rPr>
                <w:rFonts w:hint="eastAsia" w:ascii="仿宋" w:hAnsi="仿宋" w:eastAsia="仿宋" w:cs="仿宋"/>
                <w:kern w:val="0"/>
                <w:sz w:val="28"/>
                <w:szCs w:val="28"/>
              </w:rPr>
              <w:t>接收地址：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92" w:hRule="atLeast"/>
        </w:trPr>
        <w:tc>
          <w:tcPr>
            <w:tcW w:w="4014" w:type="dxa"/>
          </w:tcPr>
          <w:p>
            <w:pPr>
              <w:rPr>
                <w:rFonts w:ascii="仿宋" w:hAnsi="仿宋" w:eastAsia="仿宋" w:cs="仿宋"/>
                <w:kern w:val="0"/>
                <w:sz w:val="28"/>
                <w:szCs w:val="28"/>
              </w:rPr>
            </w:pPr>
            <w:r>
              <w:rPr>
                <w:rFonts w:hint="eastAsia" w:ascii="仿宋" w:hAnsi="仿宋" w:eastAsia="仿宋" w:cs="仿宋"/>
                <w:kern w:val="0"/>
                <w:sz w:val="28"/>
                <w:szCs w:val="28"/>
              </w:rPr>
              <w:t>标书服务费汇款截图</w:t>
            </w:r>
          </w:p>
          <w:p>
            <w:pPr>
              <w:rPr>
                <w:rFonts w:ascii="仿宋" w:hAnsi="仿宋" w:eastAsia="仿宋" w:cs="仿宋"/>
                <w:b/>
                <w:bCs/>
                <w:kern w:val="0"/>
                <w:sz w:val="28"/>
                <w:szCs w:val="28"/>
              </w:rPr>
            </w:pPr>
            <w:r>
              <w:rPr>
                <w:rFonts w:hint="eastAsia" w:ascii="仿宋" w:hAnsi="仿宋" w:eastAsia="仿宋" w:cs="仿宋"/>
                <w:b/>
                <w:bCs/>
                <w:color w:val="FF0000"/>
                <w:kern w:val="0"/>
                <w:sz w:val="28"/>
                <w:szCs w:val="28"/>
              </w:rPr>
              <w:t>注：汇款时请备注项目编号！</w:t>
            </w:r>
          </w:p>
          <w:p>
            <w:pPr>
              <w:rPr>
                <w:rFonts w:ascii="仿宋" w:hAnsi="仿宋" w:eastAsia="仿宋" w:cs="仿宋"/>
                <w:b/>
                <w:bCs/>
                <w:kern w:val="0"/>
                <w:sz w:val="28"/>
                <w:szCs w:val="28"/>
              </w:rPr>
            </w:pPr>
            <w:r>
              <w:rPr>
                <w:rFonts w:hint="eastAsia" w:ascii="仿宋" w:hAnsi="仿宋" w:eastAsia="仿宋" w:cs="仿宋"/>
                <w:b/>
                <w:bCs/>
                <w:kern w:val="0"/>
                <w:sz w:val="28"/>
                <w:szCs w:val="28"/>
              </w:rPr>
              <w:t>汇款方式：</w:t>
            </w:r>
          </w:p>
          <w:p>
            <w:pPr>
              <w:rPr>
                <w:rFonts w:ascii="仿宋" w:hAnsi="仿宋" w:eastAsia="仿宋" w:cs="仿宋"/>
                <w:kern w:val="0"/>
                <w:sz w:val="28"/>
                <w:szCs w:val="28"/>
              </w:rPr>
            </w:pPr>
            <w:r>
              <w:rPr>
                <w:rFonts w:hint="eastAsia" w:ascii="仿宋" w:hAnsi="仿宋" w:eastAsia="仿宋" w:cs="仿宋"/>
                <w:kern w:val="0"/>
                <w:sz w:val="28"/>
                <w:szCs w:val="28"/>
              </w:rPr>
              <w:t>1</w:t>
            </w:r>
            <w:r>
              <w:rPr>
                <w:rFonts w:ascii="仿宋" w:hAnsi="仿宋" w:eastAsia="仿宋" w:cs="仿宋"/>
                <w:kern w:val="0"/>
                <w:sz w:val="28"/>
                <w:szCs w:val="28"/>
              </w:rPr>
              <w:t>.</w:t>
            </w:r>
            <w:r>
              <w:rPr>
                <w:rFonts w:hint="eastAsia" w:ascii="仿宋" w:hAnsi="仿宋" w:eastAsia="仿宋" w:cs="仿宋"/>
                <w:kern w:val="0"/>
                <w:sz w:val="28"/>
                <w:szCs w:val="28"/>
              </w:rPr>
              <w:t>支付宝汇款二维码</w:t>
            </w:r>
          </w:p>
          <w:p>
            <w:pPr>
              <w:rPr>
                <w:rFonts w:ascii="仿宋" w:hAnsi="仿宋" w:eastAsia="仿宋" w:cs="仿宋"/>
                <w:kern w:val="0"/>
                <w:sz w:val="28"/>
                <w:szCs w:val="28"/>
              </w:rPr>
            </w:pPr>
            <w:r>
              <w:rPr>
                <w:rFonts w:hint="eastAsia" w:ascii="仿宋" w:hAnsi="仿宋" w:eastAsia="仿宋" w:cs="仿宋"/>
                <w:kern w:val="0"/>
                <w:sz w:val="28"/>
                <w:szCs w:val="28"/>
              </w:rPr>
              <w:drawing>
                <wp:inline distT="0" distB="0" distL="114300" distR="114300">
                  <wp:extent cx="1911350" cy="2421255"/>
                  <wp:effectExtent l="0" t="0" r="12700" b="17145"/>
                  <wp:docPr id="1" name="图片 1" descr="小旸树招标代理收款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小旸树招标代理收款码"/>
                          <pic:cNvPicPr>
                            <a:picLocks noChangeAspect="1"/>
                          </pic:cNvPicPr>
                        </pic:nvPicPr>
                        <pic:blipFill>
                          <a:blip r:embed="rId4"/>
                          <a:srcRect l="10248" t="6258" r="10248" b="10306"/>
                          <a:stretch>
                            <a:fillRect/>
                          </a:stretch>
                        </pic:blipFill>
                        <pic:spPr>
                          <a:xfrm>
                            <a:off x="0" y="0"/>
                            <a:ext cx="1911350" cy="2421255"/>
                          </a:xfrm>
                          <a:prstGeom prst="rect">
                            <a:avLst/>
                          </a:prstGeom>
                        </pic:spPr>
                      </pic:pic>
                    </a:graphicData>
                  </a:graphic>
                </wp:inline>
              </w:drawing>
            </w:r>
          </w:p>
          <w:p>
            <w:pPr>
              <w:tabs>
                <w:tab w:val="left" w:pos="900"/>
              </w:tabs>
              <w:spacing w:after="156" w:afterLines="50" w:line="560" w:lineRule="exact"/>
              <w:rPr>
                <w:rFonts w:ascii="仿宋" w:hAnsi="仿宋" w:eastAsia="仿宋" w:cs="仿宋"/>
                <w:kern w:val="0"/>
                <w:sz w:val="28"/>
                <w:szCs w:val="28"/>
              </w:rPr>
            </w:pPr>
            <w:r>
              <w:rPr>
                <w:rFonts w:hint="eastAsia" w:ascii="仿宋" w:hAnsi="仿宋" w:eastAsia="仿宋" w:cs="仿宋"/>
                <w:kern w:val="0"/>
                <w:sz w:val="28"/>
                <w:szCs w:val="28"/>
              </w:rPr>
              <w:t>2</w:t>
            </w:r>
            <w:r>
              <w:rPr>
                <w:rFonts w:ascii="仿宋" w:hAnsi="仿宋" w:eastAsia="仿宋" w:cs="仿宋"/>
                <w:kern w:val="0"/>
                <w:sz w:val="28"/>
                <w:szCs w:val="28"/>
              </w:rPr>
              <w:t>.</w:t>
            </w:r>
            <w:r>
              <w:rPr>
                <w:rFonts w:hint="eastAsia" w:ascii="仿宋" w:hAnsi="仿宋" w:eastAsia="仿宋" w:cs="仿宋"/>
                <w:kern w:val="0"/>
                <w:sz w:val="28"/>
                <w:szCs w:val="28"/>
              </w:rPr>
              <w:t>银行汇款信息：</w:t>
            </w:r>
          </w:p>
          <w:p>
            <w:pPr>
              <w:tabs>
                <w:tab w:val="left" w:pos="900"/>
              </w:tabs>
              <w:spacing w:after="156" w:afterLines="50" w:line="300" w:lineRule="exact"/>
              <w:ind w:left="1200" w:hanging="1200" w:hangingChars="500"/>
              <w:jc w:val="left"/>
              <w:rPr>
                <w:rFonts w:ascii="宋体" w:hAnsi="宋体" w:eastAsia="宋体" w:cs="Times New Roman"/>
                <w:color w:val="000000"/>
                <w:kern w:val="0"/>
                <w:sz w:val="24"/>
                <w:szCs w:val="24"/>
              </w:rPr>
            </w:pPr>
            <w:r>
              <w:rPr>
                <w:rFonts w:hint="eastAsia" w:ascii="宋体" w:hAnsi="宋体" w:eastAsia="宋体" w:cs="Times New Roman"/>
                <w:color w:val="000000"/>
                <w:kern w:val="0"/>
                <w:sz w:val="24"/>
                <w:szCs w:val="24"/>
              </w:rPr>
              <w:t>收款单位：南京小旸树招标代理有限公司</w:t>
            </w:r>
            <w:r>
              <w:rPr>
                <w:rFonts w:ascii="宋体" w:hAnsi="宋体" w:eastAsia="宋体" w:cs="Times New Roman"/>
                <w:color w:val="000000"/>
                <w:kern w:val="0"/>
                <w:sz w:val="24"/>
                <w:szCs w:val="24"/>
              </w:rPr>
              <w:t xml:space="preserve">  </w:t>
            </w:r>
          </w:p>
          <w:p>
            <w:pPr>
              <w:tabs>
                <w:tab w:val="left" w:pos="900"/>
              </w:tabs>
              <w:spacing w:after="156" w:afterLines="50" w:line="300" w:lineRule="exact"/>
              <w:rPr>
                <w:rFonts w:ascii="宋体" w:hAnsi="宋体" w:eastAsia="宋体" w:cs="Times New Roman"/>
                <w:color w:val="000000"/>
                <w:kern w:val="0"/>
                <w:sz w:val="24"/>
                <w:szCs w:val="24"/>
              </w:rPr>
            </w:pPr>
            <w:r>
              <w:rPr>
                <w:rFonts w:hint="eastAsia" w:ascii="宋体" w:hAnsi="宋体" w:eastAsia="宋体" w:cs="Times New Roman"/>
                <w:color w:val="000000"/>
                <w:kern w:val="0"/>
                <w:sz w:val="24"/>
                <w:szCs w:val="24"/>
              </w:rPr>
              <w:t>开户行：交通银行南京水西门支行</w:t>
            </w:r>
            <w:r>
              <w:rPr>
                <w:rFonts w:ascii="宋体" w:hAnsi="宋体" w:eastAsia="宋体" w:cs="Times New Roman"/>
                <w:color w:val="000000"/>
                <w:kern w:val="0"/>
                <w:sz w:val="24"/>
                <w:szCs w:val="24"/>
              </w:rPr>
              <w:t xml:space="preserve"> </w:t>
            </w:r>
          </w:p>
          <w:p>
            <w:pPr>
              <w:tabs>
                <w:tab w:val="left" w:pos="900"/>
              </w:tabs>
              <w:spacing w:after="156" w:afterLines="50" w:line="300" w:lineRule="exact"/>
              <w:rPr>
                <w:rFonts w:ascii="仿宋" w:hAnsi="仿宋" w:eastAsia="仿宋" w:cs="仿宋"/>
                <w:kern w:val="0"/>
                <w:sz w:val="28"/>
                <w:szCs w:val="28"/>
              </w:rPr>
            </w:pPr>
            <w:r>
              <w:rPr>
                <w:rFonts w:hint="eastAsia" w:ascii="宋体" w:hAnsi="宋体" w:eastAsia="宋体" w:cs="Times New Roman"/>
                <w:color w:val="000000"/>
                <w:kern w:val="0"/>
                <w:sz w:val="24"/>
                <w:szCs w:val="24"/>
              </w:rPr>
              <w:t>账号：</w:t>
            </w:r>
            <w:r>
              <w:rPr>
                <w:rFonts w:ascii="宋体" w:hAnsi="宋体" w:eastAsia="宋体" w:cs="Times New Roman"/>
                <w:color w:val="000000"/>
                <w:kern w:val="0"/>
                <w:sz w:val="24"/>
                <w:szCs w:val="24"/>
              </w:rPr>
              <w:t>320006642018010101049</w:t>
            </w:r>
          </w:p>
        </w:tc>
        <w:tc>
          <w:tcPr>
            <w:tcW w:w="5074" w:type="dxa"/>
          </w:tcPr>
          <w:p>
            <w:pPr>
              <w:rPr>
                <w:rFonts w:ascii="仿宋" w:hAnsi="仿宋" w:eastAsia="仿宋" w:cs="仿宋"/>
                <w:kern w:val="0"/>
                <w:sz w:val="28"/>
                <w:szCs w:val="28"/>
              </w:rPr>
            </w:pPr>
            <w:r>
              <w:rPr>
                <w:rFonts w:hint="eastAsia" w:ascii="仿宋" w:hAnsi="仿宋" w:eastAsia="仿宋" w:cs="仿宋"/>
                <w:b/>
                <w:bCs/>
                <w:kern w:val="0"/>
                <w:sz w:val="28"/>
                <w:szCs w:val="28"/>
                <w:highlight w:val="yellow"/>
              </w:rPr>
              <w:t>★标书服务费汇款截图：</w:t>
            </w:r>
          </w:p>
          <w:p>
            <w:pPr>
              <w:rPr>
                <w:rFonts w:ascii="仿宋" w:hAnsi="仿宋" w:eastAsia="仿宋" w:cs="仿宋"/>
                <w:kern w:val="0"/>
                <w:sz w:val="28"/>
                <w:szCs w:val="28"/>
              </w:rPr>
            </w:pPr>
          </w:p>
          <w:p>
            <w:pPr>
              <w:rPr>
                <w:rFonts w:ascii="仿宋" w:hAnsi="仿宋" w:eastAsia="仿宋" w:cs="仿宋"/>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2" w:hRule="atLeast"/>
        </w:trPr>
        <w:tc>
          <w:tcPr>
            <w:tcW w:w="4014" w:type="dxa"/>
          </w:tcPr>
          <w:p>
            <w:pPr>
              <w:rPr>
                <w:rFonts w:ascii="仿宋" w:hAnsi="仿宋" w:eastAsia="仿宋" w:cs="仿宋"/>
                <w:kern w:val="0"/>
                <w:sz w:val="28"/>
                <w:szCs w:val="28"/>
              </w:rPr>
            </w:pPr>
            <w:r>
              <w:rPr>
                <w:rFonts w:hint="eastAsia" w:ascii="仿宋" w:hAnsi="仿宋" w:eastAsia="仿宋" w:cs="仿宋"/>
                <w:kern w:val="0"/>
                <w:sz w:val="28"/>
                <w:szCs w:val="28"/>
              </w:rPr>
              <w:t>供应商开票信息及收件地址</w:t>
            </w:r>
          </w:p>
          <w:p>
            <w:pPr>
              <w:spacing w:line="480" w:lineRule="exact"/>
              <w:rPr>
                <w:rFonts w:ascii="仿宋" w:hAnsi="仿宋" w:eastAsia="仿宋" w:cs="仿宋"/>
                <w:b/>
                <w:bCs/>
                <w:color w:val="FF0000"/>
                <w:kern w:val="0"/>
                <w:sz w:val="28"/>
                <w:szCs w:val="28"/>
              </w:rPr>
            </w:pPr>
            <w:r>
              <w:rPr>
                <w:rFonts w:hint="eastAsia" w:ascii="仿宋" w:hAnsi="仿宋" w:eastAsia="仿宋" w:cs="仿宋"/>
                <w:b/>
                <w:bCs/>
                <w:color w:val="FF0000"/>
                <w:kern w:val="0"/>
                <w:sz w:val="28"/>
                <w:szCs w:val="28"/>
              </w:rPr>
              <w:t>注：未中标供应商发票在结果公告发出后2个工作日内开具，请及时查看接收邮箱。</w:t>
            </w:r>
          </w:p>
          <w:p>
            <w:pPr>
              <w:spacing w:line="480" w:lineRule="exact"/>
              <w:rPr>
                <w:rFonts w:ascii="仿宋" w:hAnsi="仿宋" w:eastAsia="仿宋" w:cs="仿宋"/>
                <w:b/>
                <w:color w:val="FF0000"/>
                <w:kern w:val="0"/>
                <w:sz w:val="28"/>
                <w:szCs w:val="28"/>
              </w:rPr>
            </w:pPr>
            <w:r>
              <w:rPr>
                <w:rFonts w:hint="eastAsia" w:ascii="仿宋" w:hAnsi="仿宋" w:eastAsia="仿宋" w:cs="仿宋"/>
                <w:b/>
                <w:bCs/>
                <w:color w:val="FF0000"/>
                <w:kern w:val="0"/>
                <w:sz w:val="28"/>
                <w:szCs w:val="28"/>
              </w:rPr>
              <w:t>中标通知书在中标供应商将采购代理过程中的各项费用对公转账至本公司银行账户后寄出，发票请及时查看接收邮箱。（</w:t>
            </w:r>
            <w:r>
              <w:rPr>
                <w:rFonts w:hint="eastAsia" w:ascii="仿宋" w:hAnsi="仿宋" w:eastAsia="仿宋" w:cs="仿宋"/>
                <w:b/>
                <w:bCs/>
                <w:color w:val="FF0000"/>
                <w:kern w:val="0"/>
                <w:sz w:val="28"/>
                <w:szCs w:val="28"/>
                <w:highlight w:val="yellow"/>
              </w:rPr>
              <w:t>顺丰到付</w:t>
            </w:r>
            <w:r>
              <w:rPr>
                <w:rFonts w:hint="eastAsia" w:ascii="仿宋" w:hAnsi="仿宋" w:eastAsia="仿宋" w:cs="仿宋"/>
                <w:b/>
                <w:bCs/>
                <w:color w:val="FF0000"/>
                <w:kern w:val="0"/>
                <w:sz w:val="28"/>
                <w:szCs w:val="28"/>
              </w:rPr>
              <w:t>）</w:t>
            </w:r>
          </w:p>
        </w:tc>
        <w:tc>
          <w:tcPr>
            <w:tcW w:w="5074" w:type="dxa"/>
          </w:tcPr>
          <w:p>
            <w:pPr>
              <w:spacing w:line="500" w:lineRule="exact"/>
              <w:rPr>
                <w:rFonts w:ascii="仿宋" w:hAnsi="仿宋" w:eastAsia="仿宋" w:cs="仿宋"/>
                <w:b/>
                <w:bCs/>
                <w:kern w:val="0"/>
                <w:sz w:val="28"/>
                <w:szCs w:val="28"/>
                <w:highlight w:val="yellow"/>
              </w:rPr>
            </w:pPr>
            <w:r>
              <w:rPr>
                <w:rFonts w:hint="eastAsia" w:ascii="仿宋" w:hAnsi="仿宋" w:eastAsia="仿宋" w:cs="仿宋"/>
                <w:b/>
                <w:bCs/>
                <w:kern w:val="0"/>
                <w:sz w:val="28"/>
                <w:szCs w:val="28"/>
                <w:highlight w:val="yellow"/>
              </w:rPr>
              <w:t>★发票类型：</w:t>
            </w:r>
          </w:p>
          <w:p>
            <w:pPr>
              <w:spacing w:line="500" w:lineRule="exact"/>
              <w:rPr>
                <w:rFonts w:ascii="仿宋" w:hAnsi="仿宋" w:eastAsia="仿宋" w:cs="仿宋"/>
                <w:b/>
                <w:bCs/>
                <w:kern w:val="0"/>
                <w:sz w:val="28"/>
                <w:szCs w:val="28"/>
              </w:rPr>
            </w:pPr>
            <w:r>
              <w:rPr>
                <w:rFonts w:hint="eastAsia" w:ascii="仿宋" w:hAnsi="仿宋" w:eastAsia="仿宋" w:cs="仿宋"/>
                <w:b/>
                <w:bCs/>
                <w:kern w:val="0"/>
                <w:sz w:val="28"/>
                <w:szCs w:val="28"/>
              </w:rPr>
              <w:sym w:font="Wingdings 2" w:char="00A3"/>
            </w:r>
            <w:r>
              <w:rPr>
                <w:rFonts w:hint="eastAsia" w:ascii="仿宋" w:hAnsi="仿宋" w:eastAsia="仿宋" w:cs="仿宋"/>
                <w:b/>
                <w:bCs/>
                <w:kern w:val="0"/>
                <w:sz w:val="28"/>
                <w:szCs w:val="28"/>
              </w:rPr>
              <w:t>电子发票(普通发票)</w:t>
            </w:r>
          </w:p>
          <w:p>
            <w:pPr>
              <w:spacing w:line="500" w:lineRule="exact"/>
              <w:rPr>
                <w:rFonts w:ascii="仿宋" w:hAnsi="仿宋" w:eastAsia="仿宋" w:cs="仿宋"/>
                <w:b/>
                <w:bCs/>
                <w:kern w:val="0"/>
                <w:sz w:val="28"/>
                <w:szCs w:val="28"/>
              </w:rPr>
            </w:pPr>
            <w:r>
              <w:rPr>
                <w:rFonts w:hint="eastAsia" w:ascii="仿宋" w:hAnsi="仿宋" w:eastAsia="仿宋" w:cs="仿宋"/>
                <w:b/>
                <w:bCs/>
                <w:kern w:val="0"/>
                <w:sz w:val="28"/>
                <w:szCs w:val="28"/>
              </w:rPr>
              <w:sym w:font="Wingdings 2" w:char="00A3"/>
            </w:r>
            <w:r>
              <w:rPr>
                <w:rFonts w:hint="eastAsia" w:ascii="仿宋" w:hAnsi="仿宋" w:eastAsia="仿宋" w:cs="仿宋"/>
                <w:b/>
                <w:bCs/>
                <w:kern w:val="0"/>
                <w:sz w:val="28"/>
                <w:szCs w:val="28"/>
              </w:rPr>
              <w:t>电子发票(增值税专用发票)</w:t>
            </w:r>
          </w:p>
          <w:p>
            <w:pPr>
              <w:spacing w:line="500" w:lineRule="exact"/>
              <w:rPr>
                <w:rFonts w:ascii="仿宋" w:hAnsi="仿宋" w:eastAsia="仿宋" w:cs="仿宋"/>
                <w:b/>
                <w:bCs/>
                <w:kern w:val="0"/>
                <w:sz w:val="28"/>
                <w:szCs w:val="28"/>
              </w:rPr>
            </w:pPr>
            <w:r>
              <w:rPr>
                <w:rFonts w:hint="eastAsia" w:ascii="仿宋" w:hAnsi="仿宋" w:eastAsia="仿宋" w:cs="仿宋"/>
                <w:b/>
                <w:bCs/>
                <w:kern w:val="0"/>
                <w:sz w:val="28"/>
                <w:szCs w:val="28"/>
                <w:highlight w:val="yellow"/>
              </w:rPr>
              <w:t>★开票信息</w:t>
            </w:r>
            <w:r>
              <w:rPr>
                <w:rFonts w:hint="eastAsia" w:ascii="仿宋" w:hAnsi="仿宋" w:eastAsia="仿宋" w:cs="仿宋"/>
                <w:b/>
                <w:bCs/>
                <w:kern w:val="0"/>
                <w:szCs w:val="21"/>
              </w:rPr>
              <w:t>（各项服务费）</w:t>
            </w:r>
          </w:p>
          <w:p>
            <w:pPr>
              <w:spacing w:line="400" w:lineRule="exact"/>
              <w:rPr>
                <w:rFonts w:ascii="仿宋" w:hAnsi="仿宋" w:eastAsia="仿宋" w:cs="仿宋"/>
                <w:kern w:val="0"/>
                <w:sz w:val="28"/>
                <w:szCs w:val="28"/>
              </w:rPr>
            </w:pPr>
            <w:r>
              <w:rPr>
                <w:rFonts w:hint="eastAsia" w:ascii="仿宋" w:hAnsi="仿宋" w:eastAsia="仿宋" w:cs="仿宋"/>
                <w:kern w:val="0"/>
                <w:sz w:val="28"/>
                <w:szCs w:val="28"/>
              </w:rPr>
              <w:t>名        称：</w:t>
            </w:r>
          </w:p>
          <w:p>
            <w:pPr>
              <w:spacing w:line="400" w:lineRule="exact"/>
              <w:rPr>
                <w:rFonts w:ascii="仿宋" w:hAnsi="仿宋" w:eastAsia="仿宋" w:cs="仿宋"/>
                <w:kern w:val="0"/>
                <w:sz w:val="28"/>
                <w:szCs w:val="28"/>
              </w:rPr>
            </w:pPr>
            <w:r>
              <w:rPr>
                <w:rFonts w:hint="eastAsia" w:ascii="仿宋" w:hAnsi="仿宋" w:eastAsia="仿宋" w:cs="仿宋"/>
                <w:kern w:val="0"/>
                <w:sz w:val="28"/>
                <w:szCs w:val="28"/>
              </w:rPr>
              <w:t>纳税人识别号：</w:t>
            </w:r>
          </w:p>
          <w:p>
            <w:pPr>
              <w:spacing w:line="400" w:lineRule="exact"/>
              <w:rPr>
                <w:rFonts w:ascii="仿宋" w:hAnsi="仿宋" w:eastAsia="仿宋" w:cs="仿宋"/>
                <w:kern w:val="0"/>
                <w:sz w:val="28"/>
                <w:szCs w:val="28"/>
              </w:rPr>
            </w:pPr>
            <w:r>
              <w:rPr>
                <w:rFonts w:hint="eastAsia" w:ascii="仿宋" w:hAnsi="仿宋" w:eastAsia="仿宋" w:cs="仿宋"/>
                <w:kern w:val="0"/>
                <w:sz w:val="28"/>
                <w:szCs w:val="28"/>
              </w:rPr>
              <w:t>地址：</w:t>
            </w:r>
          </w:p>
          <w:p>
            <w:pPr>
              <w:spacing w:line="400" w:lineRule="exact"/>
              <w:rPr>
                <w:rFonts w:ascii="仿宋" w:hAnsi="仿宋" w:eastAsia="仿宋" w:cs="仿宋"/>
                <w:kern w:val="0"/>
                <w:sz w:val="28"/>
                <w:szCs w:val="28"/>
              </w:rPr>
            </w:pPr>
            <w:r>
              <w:rPr>
                <w:rFonts w:hint="eastAsia" w:ascii="仿宋" w:hAnsi="仿宋" w:eastAsia="仿宋" w:cs="仿宋"/>
                <w:kern w:val="0"/>
                <w:sz w:val="28"/>
                <w:szCs w:val="28"/>
              </w:rPr>
              <w:t>电话：</w:t>
            </w:r>
          </w:p>
          <w:p>
            <w:pPr>
              <w:spacing w:line="400" w:lineRule="exact"/>
              <w:rPr>
                <w:rFonts w:ascii="仿宋" w:hAnsi="仿宋" w:eastAsia="仿宋" w:cs="仿宋"/>
                <w:kern w:val="0"/>
                <w:sz w:val="28"/>
                <w:szCs w:val="28"/>
              </w:rPr>
            </w:pPr>
            <w:r>
              <w:rPr>
                <w:rFonts w:hint="eastAsia" w:ascii="仿宋" w:hAnsi="仿宋" w:eastAsia="仿宋" w:cs="仿宋"/>
                <w:kern w:val="0"/>
                <w:sz w:val="28"/>
                <w:szCs w:val="28"/>
              </w:rPr>
              <w:t>开户银行：</w:t>
            </w:r>
          </w:p>
          <w:p>
            <w:pPr>
              <w:spacing w:line="400" w:lineRule="exact"/>
              <w:rPr>
                <w:rFonts w:ascii="仿宋" w:hAnsi="仿宋" w:eastAsia="仿宋" w:cs="仿宋"/>
                <w:kern w:val="0"/>
                <w:sz w:val="28"/>
                <w:szCs w:val="28"/>
              </w:rPr>
            </w:pPr>
            <w:r>
              <w:rPr>
                <w:rFonts w:hint="eastAsia" w:ascii="仿宋" w:hAnsi="仿宋" w:eastAsia="仿宋" w:cs="仿宋"/>
                <w:kern w:val="0"/>
                <w:sz w:val="28"/>
                <w:szCs w:val="28"/>
              </w:rPr>
              <w:t>银行账号：</w:t>
            </w:r>
          </w:p>
          <w:p>
            <w:pPr>
              <w:spacing w:line="400" w:lineRule="exact"/>
              <w:rPr>
                <w:rFonts w:ascii="仿宋" w:hAnsi="仿宋" w:eastAsia="仿宋" w:cs="仿宋"/>
                <w:kern w:val="0"/>
                <w:sz w:val="28"/>
                <w:szCs w:val="28"/>
              </w:rPr>
            </w:pPr>
            <w:r>
              <w:rPr>
                <w:rFonts w:hint="eastAsia" w:ascii="仿宋" w:hAnsi="仿宋" w:eastAsia="仿宋" w:cs="仿宋"/>
                <w:kern w:val="0"/>
                <w:sz w:val="28"/>
                <w:szCs w:val="28"/>
              </w:rPr>
              <w:t>电子发票接收邮箱：</w:t>
            </w:r>
          </w:p>
          <w:p>
            <w:pPr>
              <w:spacing w:line="360" w:lineRule="exact"/>
              <w:rPr>
                <w:rFonts w:ascii="仿宋" w:hAnsi="仿宋" w:eastAsia="仿宋" w:cs="仿宋"/>
                <w:b/>
                <w:bCs/>
                <w:kern w:val="0"/>
                <w:sz w:val="28"/>
                <w:szCs w:val="28"/>
              </w:rPr>
            </w:pPr>
            <w:r>
              <w:rPr>
                <w:rFonts w:hint="eastAsia" w:ascii="仿宋" w:hAnsi="仿宋" w:eastAsia="仿宋" w:cs="仿宋"/>
                <w:b/>
                <w:bCs/>
                <w:kern w:val="0"/>
                <w:sz w:val="28"/>
                <w:szCs w:val="28"/>
              </w:rPr>
              <w:t>（</w:t>
            </w:r>
            <w:r>
              <w:rPr>
                <w:rFonts w:hint="eastAsia" w:ascii="仿宋" w:hAnsi="仿宋" w:eastAsia="仿宋" w:cs="仿宋"/>
                <w:b/>
                <w:bCs/>
                <w:kern w:val="0"/>
                <w:sz w:val="28"/>
                <w:szCs w:val="28"/>
                <w:highlight w:val="yellow"/>
              </w:rPr>
              <w:t>如需电子专用发票，请将上述开票信息填写完整</w:t>
            </w:r>
            <w:r>
              <w:rPr>
                <w:rFonts w:hint="eastAsia" w:ascii="仿宋" w:hAnsi="仿宋" w:eastAsia="仿宋" w:cs="仿宋"/>
                <w:b/>
                <w:bCs/>
                <w:kern w:val="0"/>
                <w:sz w:val="28"/>
                <w:szCs w:val="28"/>
              </w:rPr>
              <w:t>）</w:t>
            </w:r>
          </w:p>
          <w:p>
            <w:pPr>
              <w:spacing w:line="500" w:lineRule="exact"/>
              <w:rPr>
                <w:rFonts w:ascii="仿宋" w:hAnsi="仿宋" w:eastAsia="仿宋" w:cs="仿宋"/>
                <w:kern w:val="0"/>
                <w:sz w:val="24"/>
                <w:szCs w:val="24"/>
              </w:rPr>
            </w:pPr>
          </w:p>
          <w:p>
            <w:pPr>
              <w:rPr>
                <w:rFonts w:ascii="仿宋" w:hAnsi="仿宋" w:eastAsia="仿宋" w:cs="仿宋"/>
                <w:kern w:val="0"/>
                <w:sz w:val="28"/>
                <w:szCs w:val="28"/>
              </w:rPr>
            </w:pPr>
            <w:r>
              <w:rPr>
                <w:rFonts w:hint="eastAsia" w:ascii="宋体" w:hAnsi="宋体" w:eastAsia="宋体" w:cs="Times New Roman"/>
                <w:color w:val="000000"/>
                <w:sz w:val="24"/>
                <w:szCs w:val="24"/>
                <w:highlight w:val="yellow"/>
              </w:rPr>
              <w:t>★</w:t>
            </w:r>
            <w:r>
              <w:rPr>
                <w:rFonts w:hint="eastAsia" w:ascii="仿宋" w:hAnsi="仿宋" w:eastAsia="仿宋" w:cs="仿宋"/>
                <w:b/>
                <w:bCs/>
                <w:kern w:val="0"/>
                <w:sz w:val="28"/>
                <w:szCs w:val="28"/>
                <w:highlight w:val="yellow"/>
              </w:rPr>
              <w:t>有关本项目相关纸质资料（如中标通知书等）的邮寄信息</w:t>
            </w:r>
          </w:p>
          <w:p>
            <w:pPr>
              <w:spacing w:line="400" w:lineRule="exact"/>
              <w:rPr>
                <w:rFonts w:ascii="仿宋" w:hAnsi="仿宋" w:eastAsia="仿宋" w:cs="仿宋"/>
                <w:kern w:val="0"/>
                <w:sz w:val="28"/>
                <w:szCs w:val="28"/>
              </w:rPr>
            </w:pPr>
            <w:r>
              <w:rPr>
                <w:rFonts w:hint="eastAsia" w:ascii="仿宋" w:hAnsi="仿宋" w:eastAsia="仿宋" w:cs="仿宋"/>
                <w:kern w:val="0"/>
                <w:sz w:val="28"/>
                <w:szCs w:val="28"/>
              </w:rPr>
              <w:t>收件地址：</w:t>
            </w:r>
          </w:p>
          <w:p>
            <w:pPr>
              <w:spacing w:line="400" w:lineRule="exact"/>
              <w:rPr>
                <w:rFonts w:ascii="仿宋" w:hAnsi="仿宋" w:eastAsia="仿宋" w:cs="仿宋"/>
                <w:kern w:val="0"/>
                <w:sz w:val="28"/>
                <w:szCs w:val="28"/>
              </w:rPr>
            </w:pPr>
            <w:r>
              <w:rPr>
                <w:rFonts w:hint="eastAsia" w:ascii="仿宋" w:hAnsi="仿宋" w:eastAsia="仿宋" w:cs="仿宋"/>
                <w:kern w:val="0"/>
                <w:sz w:val="28"/>
                <w:szCs w:val="28"/>
              </w:rPr>
              <w:t>联 系 人：</w:t>
            </w:r>
          </w:p>
          <w:p>
            <w:pPr>
              <w:spacing w:line="400" w:lineRule="exact"/>
              <w:rPr>
                <w:rFonts w:ascii="仿宋" w:hAnsi="仿宋" w:eastAsia="仿宋" w:cs="仿宋"/>
                <w:kern w:val="0"/>
                <w:sz w:val="24"/>
                <w:szCs w:val="24"/>
              </w:rPr>
            </w:pPr>
            <w:r>
              <w:rPr>
                <w:rFonts w:hint="eastAsia" w:ascii="仿宋" w:hAnsi="仿宋" w:eastAsia="仿宋" w:cs="仿宋"/>
                <w:kern w:val="0"/>
                <w:sz w:val="28"/>
                <w:szCs w:val="28"/>
              </w:rPr>
              <w:t>手 机 号：</w:t>
            </w:r>
          </w:p>
        </w:tc>
      </w:tr>
    </w:tbl>
    <w:p/>
    <w:p/>
    <w:p/>
    <w:p>
      <w:pPr>
        <w:numPr>
          <w:ilvl w:val="0"/>
          <w:numId w:val="3"/>
        </w:numPr>
        <w:rPr>
          <w:sz w:val="28"/>
          <w:szCs w:val="28"/>
        </w:rPr>
      </w:pPr>
      <w:r>
        <w:rPr>
          <w:rFonts w:hint="eastAsia"/>
          <w:sz w:val="28"/>
          <w:szCs w:val="28"/>
        </w:rPr>
        <w:t>营业执照复印件加盖公章（提供扫描件）</w:t>
      </w:r>
    </w:p>
    <w:p>
      <w:pPr>
        <w:rPr>
          <w:sz w:val="28"/>
          <w:szCs w:val="28"/>
        </w:rPr>
      </w:pPr>
    </w:p>
    <w:p>
      <w:pPr>
        <w:rPr>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1DB3ED3"/>
    <w:multiLevelType w:val="singleLevel"/>
    <w:tmpl w:val="91DB3ED3"/>
    <w:lvl w:ilvl="0" w:tentative="0">
      <w:start w:val="1"/>
      <w:numFmt w:val="decimal"/>
      <w:suff w:val="space"/>
      <w:lvlText w:val="%1."/>
      <w:lvlJc w:val="left"/>
    </w:lvl>
  </w:abstractNum>
  <w:abstractNum w:abstractNumId="1">
    <w:nsid w:val="A2094D14"/>
    <w:multiLevelType w:val="singleLevel"/>
    <w:tmpl w:val="A2094D14"/>
    <w:lvl w:ilvl="0" w:tentative="0">
      <w:start w:val="1"/>
      <w:numFmt w:val="decimal"/>
      <w:suff w:val="space"/>
      <w:lvlText w:val="%1."/>
      <w:lvlJc w:val="left"/>
    </w:lvl>
  </w:abstractNum>
  <w:abstractNum w:abstractNumId="2">
    <w:nsid w:val="44B767F7"/>
    <w:multiLevelType w:val="singleLevel"/>
    <w:tmpl w:val="44B767F7"/>
    <w:lvl w:ilvl="0" w:tentative="0">
      <w:start w:val="1"/>
      <w:numFmt w:val="decimal"/>
      <w:lvlText w:val="%1."/>
      <w:lvlJc w:val="left"/>
      <w:pPr>
        <w:tabs>
          <w:tab w:val="left" w:pos="312"/>
        </w:tabs>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030F"/>
    <w:rsid w:val="000757EA"/>
    <w:rsid w:val="00087337"/>
    <w:rsid w:val="002728E5"/>
    <w:rsid w:val="003C6086"/>
    <w:rsid w:val="00404EBA"/>
    <w:rsid w:val="00557984"/>
    <w:rsid w:val="005F4054"/>
    <w:rsid w:val="00640B9C"/>
    <w:rsid w:val="006A240E"/>
    <w:rsid w:val="00787572"/>
    <w:rsid w:val="00852749"/>
    <w:rsid w:val="00915E14"/>
    <w:rsid w:val="00936B83"/>
    <w:rsid w:val="00B6030F"/>
    <w:rsid w:val="00BE4845"/>
    <w:rsid w:val="00BF09CF"/>
    <w:rsid w:val="00C230BE"/>
    <w:rsid w:val="00C56F4B"/>
    <w:rsid w:val="00C76913"/>
    <w:rsid w:val="00C82514"/>
    <w:rsid w:val="00C869AE"/>
    <w:rsid w:val="00CA6D56"/>
    <w:rsid w:val="00CB3742"/>
    <w:rsid w:val="00CB5AEA"/>
    <w:rsid w:val="00CC20AD"/>
    <w:rsid w:val="00D052DF"/>
    <w:rsid w:val="00F30D06"/>
    <w:rsid w:val="02A53206"/>
    <w:rsid w:val="03712BB9"/>
    <w:rsid w:val="088E06F9"/>
    <w:rsid w:val="0B3F37D8"/>
    <w:rsid w:val="0C291DAB"/>
    <w:rsid w:val="0E064F2A"/>
    <w:rsid w:val="0E605ACD"/>
    <w:rsid w:val="0EC3027A"/>
    <w:rsid w:val="112223CD"/>
    <w:rsid w:val="143A7382"/>
    <w:rsid w:val="158F5ABD"/>
    <w:rsid w:val="1605573D"/>
    <w:rsid w:val="18CF243F"/>
    <w:rsid w:val="24122643"/>
    <w:rsid w:val="24D66541"/>
    <w:rsid w:val="27687952"/>
    <w:rsid w:val="29A64D1B"/>
    <w:rsid w:val="2A943661"/>
    <w:rsid w:val="2AD53040"/>
    <w:rsid w:val="2BB668B8"/>
    <w:rsid w:val="2CDC0F5F"/>
    <w:rsid w:val="2E98086F"/>
    <w:rsid w:val="313F1779"/>
    <w:rsid w:val="321B0809"/>
    <w:rsid w:val="339A106D"/>
    <w:rsid w:val="352E161D"/>
    <w:rsid w:val="35972D2E"/>
    <w:rsid w:val="37796CC6"/>
    <w:rsid w:val="37807C28"/>
    <w:rsid w:val="37BF1689"/>
    <w:rsid w:val="38031ABA"/>
    <w:rsid w:val="390172C9"/>
    <w:rsid w:val="3A487CDC"/>
    <w:rsid w:val="40176AE1"/>
    <w:rsid w:val="41A66A6A"/>
    <w:rsid w:val="41FA55A5"/>
    <w:rsid w:val="42D20E5C"/>
    <w:rsid w:val="4E1B14EA"/>
    <w:rsid w:val="4F0F76BB"/>
    <w:rsid w:val="50D1166C"/>
    <w:rsid w:val="59DF3013"/>
    <w:rsid w:val="5C817A8A"/>
    <w:rsid w:val="63EB0474"/>
    <w:rsid w:val="648A3743"/>
    <w:rsid w:val="65C230D1"/>
    <w:rsid w:val="679A4A40"/>
    <w:rsid w:val="686E704F"/>
    <w:rsid w:val="688A6C1C"/>
    <w:rsid w:val="6ABE7817"/>
    <w:rsid w:val="6EDD04FC"/>
    <w:rsid w:val="72325BE5"/>
    <w:rsid w:val="7ABC5F60"/>
    <w:rsid w:val="7BE877AF"/>
    <w:rsid w:val="7D856B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unhideWhenUsed/>
    <w:qFormat/>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8">
    <w:name w:val="Hyperlink"/>
    <w:basedOn w:val="7"/>
    <w:unhideWhenUsed/>
    <w:qFormat/>
    <w:uiPriority w:val="99"/>
    <w:rPr>
      <w:color w:val="0563C1" w:themeColor="hyperlink"/>
      <w:u w:val="single"/>
      <w14:textFill>
        <w14:solidFill>
          <w14:schemeClr w14:val="hlink"/>
        </w14:solidFill>
      </w14:textFill>
    </w:rPr>
  </w:style>
  <w:style w:type="character" w:customStyle="1" w:styleId="9">
    <w:name w:val="页眉 字符"/>
    <w:basedOn w:val="7"/>
    <w:link w:val="4"/>
    <w:qFormat/>
    <w:uiPriority w:val="99"/>
    <w:rPr>
      <w:sz w:val="18"/>
      <w:szCs w:val="18"/>
    </w:rPr>
  </w:style>
  <w:style w:type="character" w:customStyle="1" w:styleId="10">
    <w:name w:val="页脚 字符"/>
    <w:basedOn w:val="7"/>
    <w:link w:val="3"/>
    <w:qFormat/>
    <w:uiPriority w:val="99"/>
    <w:rPr>
      <w:sz w:val="18"/>
      <w:szCs w:val="18"/>
    </w:rPr>
  </w:style>
  <w:style w:type="table" w:customStyle="1" w:styleId="11">
    <w:name w:val="网格型1"/>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2">
    <w:name w:val="批注框文本 字符"/>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FFF6C89-AC4D-437C-AD9C-95287D67B0DE}">
  <ds:schemaRefs/>
</ds:datastoreItem>
</file>

<file path=docProps/app.xml><?xml version="1.0" encoding="utf-8"?>
<Properties xmlns="http://schemas.openxmlformats.org/officeDocument/2006/extended-properties" xmlns:vt="http://schemas.openxmlformats.org/officeDocument/2006/docPropsVTypes">
  <Template>Normal</Template>
  <Pages>3</Pages>
  <Words>160</Words>
  <Characters>916</Characters>
  <Lines>7</Lines>
  <Paragraphs>2</Paragraphs>
  <TotalTime>5</TotalTime>
  <ScaleCrop>false</ScaleCrop>
  <LinksUpToDate>false</LinksUpToDate>
  <CharactersWithSpaces>1074</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2024-03-12T02:46:00Z</dcterms:created>
  <dc:creator>1215772492@qq.com</dc:creator>
  <cp:lastModifiedBy>M yp</cp:lastModifiedBy>
  <dcterms:modified xsi:type="dcterms:W3CDTF">2024-03-12T02:51:05Z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