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2997" w14:textId="6E334C11" w:rsidR="00486474" w:rsidRPr="0003567C" w:rsidRDefault="000662F0" w:rsidP="004C4ED4">
      <w:pPr>
        <w:keepNext/>
        <w:keepLines/>
        <w:widowControl w:val="0"/>
        <w:tabs>
          <w:tab w:val="left" w:pos="0"/>
          <w:tab w:val="left" w:pos="64"/>
          <w:tab w:val="center" w:pos="4153"/>
        </w:tabs>
        <w:autoSpaceDE w:val="0"/>
        <w:autoSpaceDN w:val="0"/>
        <w:adjustRightInd w:val="0"/>
        <w:spacing w:after="0" w:line="360" w:lineRule="auto"/>
        <w:jc w:val="center"/>
        <w:outlineLvl w:val="0"/>
        <w:rPr>
          <w:rFonts w:ascii="华文中宋" w:eastAsia="华文中宋" w:hAnsi="华文中宋" w:cs="Times New Roman"/>
          <w:b/>
          <w:bCs/>
          <w:kern w:val="44"/>
          <w:sz w:val="36"/>
          <w:szCs w:val="36"/>
        </w:rPr>
      </w:pPr>
      <w:r w:rsidRPr="000662F0">
        <w:rPr>
          <w:rFonts w:ascii="华文中宋" w:eastAsia="华文中宋" w:hAnsi="华文中宋" w:cs="Times New Roman" w:hint="eastAsia"/>
          <w:b/>
          <w:bCs/>
          <w:kern w:val="44"/>
          <w:sz w:val="36"/>
          <w:szCs w:val="36"/>
        </w:rPr>
        <w:t>南京市中心医院打印机、复印机租赁服务项目</w:t>
      </w:r>
      <w:r w:rsidR="00D65776">
        <w:rPr>
          <w:rFonts w:ascii="华文中宋" w:eastAsia="华文中宋" w:hAnsi="华文中宋" w:cs="Times New Roman" w:hint="eastAsia"/>
          <w:b/>
          <w:bCs/>
          <w:kern w:val="44"/>
          <w:sz w:val="36"/>
          <w:szCs w:val="36"/>
        </w:rPr>
        <w:t>（二次）</w:t>
      </w:r>
      <w:r w:rsidR="003C070E">
        <w:rPr>
          <w:rFonts w:ascii="华文中宋" w:eastAsia="华文中宋" w:hAnsi="华文中宋" w:cs="Times New Roman"/>
          <w:b/>
          <w:bCs/>
          <w:kern w:val="44"/>
          <w:sz w:val="36"/>
          <w:szCs w:val="36"/>
        </w:rPr>
        <w:t>竞争性</w:t>
      </w:r>
      <w:r w:rsidR="00003754">
        <w:rPr>
          <w:rFonts w:ascii="华文中宋" w:eastAsia="华文中宋" w:hAnsi="华文中宋" w:cs="Times New Roman" w:hint="eastAsia"/>
          <w:b/>
          <w:bCs/>
          <w:kern w:val="44"/>
          <w:sz w:val="36"/>
          <w:szCs w:val="36"/>
        </w:rPr>
        <w:t>磋商</w:t>
      </w:r>
      <w:r w:rsidR="003C070E">
        <w:rPr>
          <w:rFonts w:ascii="华文中宋" w:eastAsia="华文中宋" w:hAnsi="华文中宋" w:cs="Times New Roman"/>
          <w:b/>
          <w:bCs/>
          <w:kern w:val="44"/>
          <w:sz w:val="36"/>
          <w:szCs w:val="36"/>
        </w:rPr>
        <w:t>公告</w:t>
      </w:r>
    </w:p>
    <w:p w14:paraId="5BB65CBF" w14:textId="77777777" w:rsidR="00D65776" w:rsidRPr="00D65776" w:rsidRDefault="00D65776" w:rsidP="00D65776">
      <w:pPr>
        <w:widowControl w:val="0"/>
        <w:spacing w:afterLines="50" w:after="156" w:line="560" w:lineRule="exact"/>
        <w:ind w:firstLineChars="266" w:firstLine="638"/>
        <w:jc w:val="both"/>
        <w:rPr>
          <w:rFonts w:ascii="宋体" w:eastAsia="宋体" w:hAnsi="宋体" w:cs="Times New Roman"/>
          <w:kern w:val="2"/>
          <w:sz w:val="24"/>
        </w:rPr>
      </w:pPr>
      <w:bookmarkStart w:id="0" w:name="_Hlk80950219"/>
      <w:bookmarkStart w:id="1" w:name="_Hlk159330292"/>
      <w:r w:rsidRPr="00D65776">
        <w:rPr>
          <w:rFonts w:ascii="宋体" w:eastAsia="宋体" w:hAnsi="宋体" w:cs="Times New Roman" w:hint="eastAsia"/>
          <w:kern w:val="2"/>
          <w:sz w:val="24"/>
        </w:rPr>
        <w:t>项目概况</w:t>
      </w:r>
    </w:p>
    <w:p w14:paraId="7E10EEF7" w14:textId="77777777" w:rsidR="00D65776" w:rsidRPr="00D65776" w:rsidRDefault="00D65776" w:rsidP="00D65776">
      <w:pPr>
        <w:widowControl w:val="0"/>
        <w:spacing w:afterLines="50" w:after="156" w:line="560" w:lineRule="exact"/>
        <w:ind w:left="1" w:firstLineChars="200" w:firstLine="480"/>
        <w:jc w:val="both"/>
        <w:rPr>
          <w:rFonts w:ascii="宋体" w:eastAsia="宋体" w:hAnsi="宋体" w:cs="Arial"/>
          <w:bCs/>
          <w:kern w:val="2"/>
          <w:sz w:val="24"/>
          <w:szCs w:val="20"/>
        </w:rPr>
      </w:pPr>
      <w:r w:rsidRPr="00D65776">
        <w:rPr>
          <w:rFonts w:ascii="宋体" w:eastAsia="宋体" w:hAnsi="宋体" w:cs="Times New Roman" w:hint="eastAsia"/>
          <w:kern w:val="2"/>
          <w:sz w:val="24"/>
          <w:u w:val="single"/>
        </w:rPr>
        <w:t>南京市中心医院打印机、复印机租赁项目（二次）</w:t>
      </w:r>
      <w:r w:rsidRPr="00D65776">
        <w:rPr>
          <w:rFonts w:ascii="宋体" w:eastAsia="宋体" w:hAnsi="宋体" w:cs="Times New Roman" w:hint="eastAsia"/>
          <w:kern w:val="2"/>
          <w:sz w:val="24"/>
        </w:rPr>
        <w:t>潜在供应商应在本公司要求的相关渠道获取采购文件，并于</w:t>
      </w:r>
      <w:r w:rsidRPr="00D65776">
        <w:rPr>
          <w:rFonts w:ascii="宋体" w:eastAsia="宋体" w:hAnsi="宋体" w:cs="Times New Roman"/>
          <w:kern w:val="2"/>
          <w:sz w:val="24"/>
        </w:rPr>
        <w:t>2024年</w:t>
      </w:r>
      <w:r w:rsidRPr="00D65776">
        <w:rPr>
          <w:rFonts w:ascii="宋体" w:eastAsia="宋体" w:hAnsi="宋体" w:cs="Times New Roman" w:hint="eastAsia"/>
          <w:kern w:val="2"/>
          <w:sz w:val="24"/>
        </w:rPr>
        <w:t>05月06</w:t>
      </w:r>
      <w:r w:rsidRPr="00D65776">
        <w:rPr>
          <w:rFonts w:ascii="宋体" w:eastAsia="宋体" w:hAnsi="宋体" w:cs="Times New Roman"/>
          <w:kern w:val="2"/>
          <w:sz w:val="24"/>
        </w:rPr>
        <w:t>日</w:t>
      </w:r>
      <w:r w:rsidRPr="00D65776">
        <w:rPr>
          <w:rFonts w:ascii="宋体" w:eastAsia="宋体" w:hAnsi="宋体" w:cs="Times New Roman" w:hint="eastAsia"/>
          <w:kern w:val="2"/>
          <w:sz w:val="24"/>
        </w:rPr>
        <w:t>09</w:t>
      </w:r>
      <w:r w:rsidRPr="00D65776">
        <w:rPr>
          <w:rFonts w:ascii="宋体" w:eastAsia="宋体" w:hAnsi="宋体" w:cs="Times New Roman"/>
          <w:kern w:val="2"/>
          <w:sz w:val="24"/>
        </w:rPr>
        <w:t>:30</w:t>
      </w:r>
      <w:r w:rsidRPr="00D65776">
        <w:rPr>
          <w:rFonts w:ascii="宋体" w:eastAsia="宋体" w:hAnsi="宋体" w:cs="Times New Roman" w:hint="eastAsia"/>
          <w:kern w:val="2"/>
          <w:sz w:val="24"/>
        </w:rPr>
        <w:t>（北京时间）前提交响应文件。</w:t>
      </w:r>
    </w:p>
    <w:p w14:paraId="6AAC62ED" w14:textId="77777777" w:rsidR="00D65776" w:rsidRPr="00D65776" w:rsidRDefault="00D65776" w:rsidP="00D65776">
      <w:pPr>
        <w:widowControl w:val="0"/>
        <w:spacing w:afterLines="50" w:after="156" w:line="560" w:lineRule="exact"/>
        <w:ind w:firstLineChars="200" w:firstLine="480"/>
        <w:jc w:val="both"/>
        <w:rPr>
          <w:rFonts w:ascii="宋体" w:eastAsia="宋体" w:hAnsi="宋体" w:cs="Times New Roman"/>
          <w:kern w:val="2"/>
          <w:sz w:val="24"/>
        </w:rPr>
      </w:pPr>
      <w:r w:rsidRPr="00D65776">
        <w:rPr>
          <w:rFonts w:ascii="宋体" w:eastAsia="宋体" w:hAnsi="宋体" w:cs="Times New Roman" w:hint="eastAsia"/>
          <w:kern w:val="2"/>
          <w:sz w:val="24"/>
        </w:rPr>
        <w:t>南京小旸树招标代理有限公司受</w:t>
      </w:r>
      <w:r w:rsidRPr="00D65776">
        <w:rPr>
          <w:rFonts w:ascii="宋体" w:eastAsia="宋体" w:hAnsi="宋体" w:cs="Times New Roman" w:hint="eastAsia"/>
          <w:kern w:val="2"/>
          <w:sz w:val="24"/>
          <w:u w:val="single"/>
        </w:rPr>
        <w:t>南京市中心医院</w:t>
      </w:r>
      <w:r w:rsidRPr="00D65776">
        <w:rPr>
          <w:rFonts w:ascii="宋体" w:eastAsia="宋体" w:hAnsi="宋体" w:cs="Times New Roman" w:hint="eastAsia"/>
          <w:kern w:val="2"/>
          <w:sz w:val="24"/>
        </w:rPr>
        <w:t>（以下简称采购人）的委托，按采购人加强内控建设要求，就其所需的打印机、复印机租赁服务项目参照政府采购竞争性磋商方式实施内控采购程序，欢迎符合条件的供应商参加磋商。</w:t>
      </w:r>
    </w:p>
    <w:p w14:paraId="725C1F32" w14:textId="77777777" w:rsidR="00D65776" w:rsidRPr="00D65776" w:rsidRDefault="00D65776" w:rsidP="00D65776">
      <w:pPr>
        <w:widowControl w:val="0"/>
        <w:spacing w:afterLines="50" w:after="156" w:line="560" w:lineRule="exact"/>
        <w:ind w:firstLineChars="200" w:firstLine="480"/>
        <w:jc w:val="both"/>
        <w:rPr>
          <w:rFonts w:ascii="宋体" w:eastAsia="宋体" w:hAnsi="宋体" w:cs="Times New Roman"/>
          <w:b/>
          <w:bCs/>
          <w:kern w:val="2"/>
          <w:sz w:val="24"/>
        </w:rPr>
      </w:pPr>
      <w:r w:rsidRPr="00D65776">
        <w:rPr>
          <w:rFonts w:ascii="宋体" w:eastAsia="宋体" w:hAnsi="宋体" w:cs="Times New Roman" w:hint="eastAsia"/>
          <w:kern w:val="2"/>
          <w:sz w:val="24"/>
        </w:rPr>
        <w:t>一、</w:t>
      </w:r>
      <w:r w:rsidRPr="00D65776">
        <w:rPr>
          <w:rFonts w:ascii="宋体" w:eastAsia="宋体" w:hAnsi="宋体" w:cs="Times New Roman" w:hint="eastAsia"/>
          <w:b/>
          <w:bCs/>
          <w:kern w:val="2"/>
          <w:sz w:val="24"/>
        </w:rPr>
        <w:t>项目基本情况</w:t>
      </w:r>
    </w:p>
    <w:p w14:paraId="5325C017" w14:textId="77777777" w:rsidR="00D65776" w:rsidRPr="00D65776" w:rsidRDefault="00D65776" w:rsidP="00D65776">
      <w:pPr>
        <w:widowControl w:val="0"/>
        <w:spacing w:after="143" w:line="560" w:lineRule="exact"/>
        <w:ind w:firstLineChars="200" w:firstLine="480"/>
        <w:jc w:val="both"/>
        <w:rPr>
          <w:rFonts w:ascii="宋体" w:eastAsia="宋体" w:hAnsi="Calibri" w:cs="Times New Roman"/>
          <w:color w:val="000000"/>
          <w:kern w:val="2"/>
          <w:sz w:val="24"/>
        </w:rPr>
      </w:pPr>
      <w:r w:rsidRPr="00D65776">
        <w:rPr>
          <w:rFonts w:ascii="宋体" w:eastAsia="宋体" w:hAnsi="Calibri" w:cs="Times New Roman" w:hint="eastAsia"/>
          <w:color w:val="000000"/>
          <w:kern w:val="2"/>
          <w:sz w:val="24"/>
        </w:rPr>
        <w:t>1. 项目编号：</w:t>
      </w:r>
      <w:r w:rsidRPr="00D65776">
        <w:rPr>
          <w:rFonts w:ascii="宋体" w:eastAsia="宋体" w:hAnsi="Calibri" w:cs="Times New Roman"/>
          <w:color w:val="000000"/>
          <w:kern w:val="2"/>
          <w:sz w:val="24"/>
        </w:rPr>
        <w:t>NJXYS-20241</w:t>
      </w:r>
      <w:r w:rsidRPr="00D65776">
        <w:rPr>
          <w:rFonts w:ascii="宋体" w:eastAsia="宋体" w:hAnsi="Calibri" w:cs="Times New Roman" w:hint="eastAsia"/>
          <w:color w:val="000000"/>
          <w:kern w:val="2"/>
          <w:sz w:val="24"/>
        </w:rPr>
        <w:t>50</w:t>
      </w:r>
      <w:r w:rsidRPr="00D65776">
        <w:rPr>
          <w:rFonts w:ascii="宋体" w:eastAsia="宋体" w:hAnsi="Calibri" w:cs="Times New Roman"/>
          <w:color w:val="000000"/>
          <w:kern w:val="2"/>
          <w:sz w:val="24"/>
        </w:rPr>
        <w:t>C</w:t>
      </w:r>
    </w:p>
    <w:p w14:paraId="6A47272B" w14:textId="77777777" w:rsidR="00D65776" w:rsidRPr="00D65776" w:rsidRDefault="00D65776" w:rsidP="00D65776">
      <w:pPr>
        <w:widowControl w:val="0"/>
        <w:spacing w:after="143" w:line="560" w:lineRule="exact"/>
        <w:ind w:firstLineChars="200" w:firstLine="480"/>
        <w:jc w:val="both"/>
        <w:rPr>
          <w:rFonts w:ascii="宋体" w:eastAsia="宋体" w:hAnsi="Calibri" w:cs="Times New Roman"/>
          <w:color w:val="000000"/>
          <w:kern w:val="2"/>
          <w:sz w:val="24"/>
        </w:rPr>
      </w:pPr>
      <w:r w:rsidRPr="00D65776">
        <w:rPr>
          <w:rFonts w:ascii="宋体" w:eastAsia="宋体" w:hAnsi="Calibri" w:cs="Times New Roman" w:hint="eastAsia"/>
          <w:color w:val="000000"/>
          <w:kern w:val="2"/>
          <w:sz w:val="24"/>
        </w:rPr>
        <w:t>2. 项目名称：南京市中心医院打印机、复印机租赁服务项目（二次）</w:t>
      </w:r>
    </w:p>
    <w:p w14:paraId="46B67D47" w14:textId="77777777" w:rsidR="00D65776" w:rsidRPr="00D65776" w:rsidRDefault="00D65776" w:rsidP="00D65776">
      <w:pPr>
        <w:widowControl w:val="0"/>
        <w:spacing w:after="143" w:line="560" w:lineRule="exact"/>
        <w:ind w:firstLineChars="200" w:firstLine="480"/>
        <w:jc w:val="both"/>
        <w:rPr>
          <w:rFonts w:ascii="宋体" w:eastAsia="宋体" w:hAnsi="Calibri" w:cs="Times New Roman"/>
          <w:color w:val="000000"/>
          <w:kern w:val="2"/>
          <w:sz w:val="24"/>
        </w:rPr>
      </w:pPr>
      <w:r w:rsidRPr="00D65776">
        <w:rPr>
          <w:rFonts w:ascii="宋体" w:eastAsia="宋体" w:hAnsi="Calibri" w:cs="Times New Roman" w:hint="eastAsia"/>
          <w:color w:val="000000"/>
          <w:kern w:val="2"/>
          <w:sz w:val="24"/>
        </w:rPr>
        <w:t>3. 采购方式：竞争性磋商</w:t>
      </w:r>
    </w:p>
    <w:p w14:paraId="61F0F2C5" w14:textId="77777777" w:rsidR="00D65776" w:rsidRPr="00D65776" w:rsidRDefault="00D65776" w:rsidP="00D65776">
      <w:pPr>
        <w:widowControl w:val="0"/>
        <w:spacing w:after="0" w:line="560" w:lineRule="exact"/>
        <w:ind w:firstLineChars="200" w:firstLine="480"/>
        <w:jc w:val="both"/>
        <w:rPr>
          <w:rFonts w:ascii="宋体" w:eastAsia="宋体" w:hAnsi="Calibri" w:cs="Times New Roman"/>
          <w:color w:val="000000"/>
          <w:kern w:val="2"/>
          <w:sz w:val="24"/>
        </w:rPr>
      </w:pPr>
      <w:r w:rsidRPr="00D65776">
        <w:rPr>
          <w:rFonts w:ascii="宋体" w:eastAsia="宋体" w:hAnsi="Calibri" w:cs="Times New Roman" w:hint="eastAsia"/>
          <w:color w:val="000000"/>
          <w:kern w:val="2"/>
          <w:sz w:val="24"/>
        </w:rPr>
        <w:t>4. 本项目预算金额为人民币30万元/年，按单价设定最高限价如下表：</w:t>
      </w:r>
    </w:p>
    <w:tbl>
      <w:tblPr>
        <w:tblW w:w="4692" w:type="pct"/>
        <w:tblInd w:w="534" w:type="dxa"/>
        <w:tblLook w:val="0000" w:firstRow="0" w:lastRow="0" w:firstColumn="0" w:lastColumn="0" w:noHBand="0" w:noVBand="0"/>
      </w:tblPr>
      <w:tblGrid>
        <w:gridCol w:w="1483"/>
        <w:gridCol w:w="1637"/>
        <w:gridCol w:w="696"/>
        <w:gridCol w:w="1205"/>
        <w:gridCol w:w="2976"/>
      </w:tblGrid>
      <w:tr w:rsidR="00D65776" w:rsidRPr="00D65776" w14:paraId="4855174A" w14:textId="77777777" w:rsidTr="00BC624A">
        <w:trPr>
          <w:trHeight w:val="604"/>
        </w:trPr>
        <w:tc>
          <w:tcPr>
            <w:tcW w:w="938" w:type="pct"/>
            <w:tcBorders>
              <w:top w:val="single" w:sz="4" w:space="0" w:color="auto"/>
              <w:left w:val="single" w:sz="4" w:space="0" w:color="auto"/>
              <w:bottom w:val="single" w:sz="4" w:space="0" w:color="auto"/>
              <w:right w:val="single" w:sz="4" w:space="0" w:color="auto"/>
            </w:tcBorders>
            <w:noWrap/>
            <w:vAlign w:val="center"/>
          </w:tcPr>
          <w:p w14:paraId="739E5192"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序号</w:t>
            </w:r>
          </w:p>
        </w:tc>
        <w:tc>
          <w:tcPr>
            <w:tcW w:w="1034" w:type="pct"/>
            <w:tcBorders>
              <w:top w:val="single" w:sz="4" w:space="0" w:color="auto"/>
              <w:left w:val="nil"/>
              <w:bottom w:val="single" w:sz="4" w:space="0" w:color="auto"/>
              <w:right w:val="single" w:sz="4" w:space="0" w:color="auto"/>
            </w:tcBorders>
            <w:noWrap/>
            <w:vAlign w:val="center"/>
          </w:tcPr>
          <w:p w14:paraId="1BAC3E5C"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名称</w:t>
            </w:r>
          </w:p>
        </w:tc>
        <w:tc>
          <w:tcPr>
            <w:tcW w:w="425" w:type="pct"/>
            <w:tcBorders>
              <w:top w:val="single" w:sz="4" w:space="0" w:color="auto"/>
              <w:left w:val="nil"/>
              <w:bottom w:val="single" w:sz="4" w:space="0" w:color="auto"/>
              <w:right w:val="single" w:sz="4" w:space="0" w:color="auto"/>
            </w:tcBorders>
            <w:noWrap/>
            <w:vAlign w:val="center"/>
          </w:tcPr>
          <w:p w14:paraId="39E10DB0"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规格</w:t>
            </w:r>
          </w:p>
        </w:tc>
        <w:tc>
          <w:tcPr>
            <w:tcW w:w="764" w:type="pct"/>
            <w:tcBorders>
              <w:top w:val="single" w:sz="4" w:space="0" w:color="auto"/>
              <w:left w:val="nil"/>
              <w:bottom w:val="single" w:sz="4" w:space="0" w:color="auto"/>
              <w:right w:val="single" w:sz="4" w:space="0" w:color="auto"/>
            </w:tcBorders>
            <w:noWrap/>
            <w:vAlign w:val="center"/>
          </w:tcPr>
          <w:p w14:paraId="09D6F09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打印格式</w:t>
            </w:r>
          </w:p>
        </w:tc>
        <w:tc>
          <w:tcPr>
            <w:tcW w:w="1839" w:type="pct"/>
            <w:tcBorders>
              <w:top w:val="single" w:sz="4" w:space="0" w:color="auto"/>
              <w:left w:val="nil"/>
              <w:bottom w:val="single" w:sz="4" w:space="0" w:color="auto"/>
              <w:right w:val="single" w:sz="4" w:space="0" w:color="auto"/>
            </w:tcBorders>
            <w:noWrap/>
            <w:vAlign w:val="center"/>
          </w:tcPr>
          <w:p w14:paraId="15D931B8" w14:textId="77777777" w:rsidR="00D65776" w:rsidRPr="00D65776" w:rsidRDefault="00D65776" w:rsidP="00D65776">
            <w:pPr>
              <w:spacing w:after="0" w:line="240" w:lineRule="auto"/>
              <w:jc w:val="center"/>
              <w:rPr>
                <w:rFonts w:ascii="宋体" w:eastAsia="宋体" w:hAnsi="宋体" w:cs="宋体" w:hint="eastAsia"/>
                <w:sz w:val="24"/>
                <w:szCs w:val="24"/>
              </w:rPr>
            </w:pPr>
            <w:r w:rsidRPr="00D65776">
              <w:rPr>
                <w:rFonts w:ascii="宋体" w:eastAsia="宋体" w:hAnsi="宋体" w:cs="宋体" w:hint="eastAsia"/>
                <w:sz w:val="24"/>
                <w:szCs w:val="24"/>
              </w:rPr>
              <w:t>最高限价（单价：元/次）</w:t>
            </w:r>
          </w:p>
        </w:tc>
      </w:tr>
      <w:tr w:rsidR="00D65776" w:rsidRPr="00D65776" w14:paraId="38BA5371" w14:textId="77777777" w:rsidTr="00BC624A">
        <w:trPr>
          <w:trHeight w:val="278"/>
        </w:trPr>
        <w:tc>
          <w:tcPr>
            <w:tcW w:w="938" w:type="pct"/>
            <w:vMerge w:val="restart"/>
            <w:tcBorders>
              <w:top w:val="nil"/>
              <w:left w:val="single" w:sz="4" w:space="0" w:color="auto"/>
              <w:bottom w:val="single" w:sz="4" w:space="0" w:color="auto"/>
              <w:right w:val="single" w:sz="4" w:space="0" w:color="auto"/>
            </w:tcBorders>
            <w:noWrap/>
            <w:vAlign w:val="center"/>
          </w:tcPr>
          <w:p w14:paraId="036B5B9C"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1</w:t>
            </w:r>
          </w:p>
        </w:tc>
        <w:tc>
          <w:tcPr>
            <w:tcW w:w="1034" w:type="pct"/>
            <w:vMerge w:val="restart"/>
            <w:tcBorders>
              <w:top w:val="nil"/>
              <w:left w:val="single" w:sz="4" w:space="0" w:color="auto"/>
              <w:bottom w:val="single" w:sz="4" w:space="0" w:color="auto"/>
              <w:right w:val="single" w:sz="4" w:space="0" w:color="auto"/>
            </w:tcBorders>
            <w:noWrap/>
            <w:vAlign w:val="center"/>
          </w:tcPr>
          <w:p w14:paraId="48A62E76"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喷墨打印机</w:t>
            </w:r>
          </w:p>
        </w:tc>
        <w:tc>
          <w:tcPr>
            <w:tcW w:w="425" w:type="pct"/>
            <w:vMerge w:val="restart"/>
            <w:tcBorders>
              <w:top w:val="nil"/>
              <w:left w:val="single" w:sz="4" w:space="0" w:color="auto"/>
              <w:bottom w:val="single" w:sz="4" w:space="0" w:color="auto"/>
              <w:right w:val="single" w:sz="4" w:space="0" w:color="auto"/>
            </w:tcBorders>
            <w:noWrap/>
            <w:vAlign w:val="center"/>
          </w:tcPr>
          <w:p w14:paraId="2A5146F3"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黑白</w:t>
            </w:r>
          </w:p>
        </w:tc>
        <w:tc>
          <w:tcPr>
            <w:tcW w:w="764" w:type="pct"/>
            <w:tcBorders>
              <w:top w:val="nil"/>
              <w:left w:val="nil"/>
              <w:bottom w:val="single" w:sz="4" w:space="0" w:color="auto"/>
              <w:right w:val="single" w:sz="4" w:space="0" w:color="auto"/>
            </w:tcBorders>
            <w:noWrap/>
            <w:vAlign w:val="center"/>
          </w:tcPr>
          <w:p w14:paraId="0B1BA934"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A3黑白</w:t>
            </w:r>
          </w:p>
        </w:tc>
        <w:tc>
          <w:tcPr>
            <w:tcW w:w="1839" w:type="pct"/>
            <w:tcBorders>
              <w:top w:val="nil"/>
              <w:left w:val="nil"/>
              <w:bottom w:val="single" w:sz="4" w:space="0" w:color="auto"/>
              <w:right w:val="single" w:sz="4" w:space="0" w:color="auto"/>
            </w:tcBorders>
            <w:noWrap/>
            <w:vAlign w:val="center"/>
          </w:tcPr>
          <w:p w14:paraId="3F36E9F6"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0</w:t>
            </w:r>
            <w:r w:rsidRPr="00D65776">
              <w:rPr>
                <w:rFonts w:ascii="宋体" w:eastAsia="宋体" w:hAnsi="宋体" w:cs="宋体"/>
                <w:sz w:val="24"/>
                <w:szCs w:val="24"/>
              </w:rPr>
              <w:t>.2</w:t>
            </w:r>
          </w:p>
        </w:tc>
      </w:tr>
      <w:tr w:rsidR="00D65776" w:rsidRPr="00D65776" w14:paraId="03FE476E" w14:textId="77777777" w:rsidTr="00BC624A">
        <w:trPr>
          <w:trHeight w:val="278"/>
        </w:trPr>
        <w:tc>
          <w:tcPr>
            <w:tcW w:w="938" w:type="pct"/>
            <w:vMerge/>
            <w:tcBorders>
              <w:top w:val="nil"/>
              <w:left w:val="single" w:sz="4" w:space="0" w:color="auto"/>
              <w:bottom w:val="single" w:sz="4" w:space="0" w:color="auto"/>
              <w:right w:val="single" w:sz="4" w:space="0" w:color="auto"/>
            </w:tcBorders>
            <w:vAlign w:val="center"/>
          </w:tcPr>
          <w:p w14:paraId="5F1FDE0E" w14:textId="77777777" w:rsidR="00D65776" w:rsidRPr="00D65776" w:rsidRDefault="00D65776" w:rsidP="00D65776">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6496AE47" w14:textId="77777777" w:rsidR="00D65776" w:rsidRPr="00D65776" w:rsidRDefault="00D65776" w:rsidP="00D65776">
            <w:pPr>
              <w:spacing w:after="0" w:line="240" w:lineRule="auto"/>
              <w:rPr>
                <w:rFonts w:ascii="宋体" w:eastAsia="宋体" w:hAnsi="宋体" w:cs="宋体"/>
                <w:sz w:val="24"/>
                <w:szCs w:val="24"/>
              </w:rPr>
            </w:pPr>
          </w:p>
        </w:tc>
        <w:tc>
          <w:tcPr>
            <w:tcW w:w="425" w:type="pct"/>
            <w:vMerge/>
            <w:tcBorders>
              <w:top w:val="nil"/>
              <w:left w:val="single" w:sz="4" w:space="0" w:color="auto"/>
              <w:bottom w:val="single" w:sz="4" w:space="0" w:color="auto"/>
              <w:right w:val="single" w:sz="4" w:space="0" w:color="auto"/>
            </w:tcBorders>
            <w:vAlign w:val="center"/>
          </w:tcPr>
          <w:p w14:paraId="03A8C8EA" w14:textId="77777777" w:rsidR="00D65776" w:rsidRPr="00D65776" w:rsidRDefault="00D65776" w:rsidP="00D65776">
            <w:pPr>
              <w:spacing w:after="0" w:line="240" w:lineRule="auto"/>
              <w:rPr>
                <w:rFonts w:ascii="宋体" w:eastAsia="宋体" w:hAnsi="宋体" w:cs="宋体"/>
                <w:sz w:val="24"/>
                <w:szCs w:val="24"/>
              </w:rPr>
            </w:pPr>
          </w:p>
        </w:tc>
        <w:tc>
          <w:tcPr>
            <w:tcW w:w="764" w:type="pct"/>
            <w:tcBorders>
              <w:top w:val="nil"/>
              <w:left w:val="nil"/>
              <w:bottom w:val="single" w:sz="4" w:space="0" w:color="auto"/>
              <w:right w:val="single" w:sz="4" w:space="0" w:color="auto"/>
            </w:tcBorders>
            <w:noWrap/>
            <w:vAlign w:val="center"/>
          </w:tcPr>
          <w:p w14:paraId="7D307AC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A4黑白</w:t>
            </w:r>
          </w:p>
        </w:tc>
        <w:tc>
          <w:tcPr>
            <w:tcW w:w="1839" w:type="pct"/>
            <w:tcBorders>
              <w:top w:val="nil"/>
              <w:left w:val="nil"/>
              <w:bottom w:val="single" w:sz="4" w:space="0" w:color="auto"/>
              <w:right w:val="single" w:sz="4" w:space="0" w:color="auto"/>
            </w:tcBorders>
            <w:noWrap/>
            <w:vAlign w:val="center"/>
          </w:tcPr>
          <w:p w14:paraId="47E3AA04"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0</w:t>
            </w:r>
            <w:r w:rsidRPr="00D65776">
              <w:rPr>
                <w:rFonts w:ascii="宋体" w:eastAsia="宋体" w:hAnsi="宋体" w:cs="宋体"/>
                <w:sz w:val="24"/>
                <w:szCs w:val="24"/>
              </w:rPr>
              <w:t>.1</w:t>
            </w:r>
          </w:p>
        </w:tc>
      </w:tr>
      <w:tr w:rsidR="00D65776" w:rsidRPr="00D65776" w14:paraId="6887D1F2" w14:textId="77777777" w:rsidTr="00BC624A">
        <w:trPr>
          <w:trHeight w:val="278"/>
        </w:trPr>
        <w:tc>
          <w:tcPr>
            <w:tcW w:w="938" w:type="pct"/>
            <w:vMerge/>
            <w:tcBorders>
              <w:top w:val="nil"/>
              <w:left w:val="single" w:sz="4" w:space="0" w:color="auto"/>
              <w:bottom w:val="single" w:sz="4" w:space="0" w:color="auto"/>
              <w:right w:val="single" w:sz="4" w:space="0" w:color="auto"/>
            </w:tcBorders>
            <w:vAlign w:val="center"/>
          </w:tcPr>
          <w:p w14:paraId="4D06F09F" w14:textId="77777777" w:rsidR="00D65776" w:rsidRPr="00D65776" w:rsidRDefault="00D65776" w:rsidP="00D65776">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1E49DD4E" w14:textId="77777777" w:rsidR="00D65776" w:rsidRPr="00D65776" w:rsidRDefault="00D65776" w:rsidP="00D65776">
            <w:pPr>
              <w:spacing w:after="0" w:line="240" w:lineRule="auto"/>
              <w:rPr>
                <w:rFonts w:ascii="宋体" w:eastAsia="宋体" w:hAnsi="宋体" w:cs="宋体"/>
                <w:sz w:val="24"/>
                <w:szCs w:val="24"/>
              </w:rPr>
            </w:pPr>
          </w:p>
        </w:tc>
        <w:tc>
          <w:tcPr>
            <w:tcW w:w="425" w:type="pct"/>
            <w:vMerge w:val="restart"/>
            <w:tcBorders>
              <w:top w:val="nil"/>
              <w:left w:val="single" w:sz="4" w:space="0" w:color="auto"/>
              <w:bottom w:val="single" w:sz="4" w:space="0" w:color="auto"/>
              <w:right w:val="single" w:sz="4" w:space="0" w:color="auto"/>
            </w:tcBorders>
            <w:noWrap/>
            <w:vAlign w:val="center"/>
          </w:tcPr>
          <w:p w14:paraId="12BBAF23"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彩色</w:t>
            </w:r>
          </w:p>
        </w:tc>
        <w:tc>
          <w:tcPr>
            <w:tcW w:w="764" w:type="pct"/>
            <w:tcBorders>
              <w:top w:val="nil"/>
              <w:left w:val="nil"/>
              <w:bottom w:val="single" w:sz="4" w:space="0" w:color="auto"/>
              <w:right w:val="single" w:sz="4" w:space="0" w:color="auto"/>
            </w:tcBorders>
            <w:noWrap/>
            <w:vAlign w:val="center"/>
          </w:tcPr>
          <w:p w14:paraId="453A953A"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A3彩色</w:t>
            </w:r>
          </w:p>
        </w:tc>
        <w:tc>
          <w:tcPr>
            <w:tcW w:w="1839" w:type="pct"/>
            <w:tcBorders>
              <w:top w:val="nil"/>
              <w:left w:val="nil"/>
              <w:bottom w:val="single" w:sz="4" w:space="0" w:color="auto"/>
              <w:right w:val="single" w:sz="4" w:space="0" w:color="auto"/>
            </w:tcBorders>
            <w:noWrap/>
            <w:vAlign w:val="center"/>
          </w:tcPr>
          <w:p w14:paraId="737B9EC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0</w:t>
            </w:r>
            <w:r w:rsidRPr="00D65776">
              <w:rPr>
                <w:rFonts w:ascii="宋体" w:eastAsia="宋体" w:hAnsi="宋体" w:cs="宋体"/>
                <w:sz w:val="24"/>
                <w:szCs w:val="24"/>
              </w:rPr>
              <w:t>.8</w:t>
            </w:r>
          </w:p>
        </w:tc>
      </w:tr>
      <w:tr w:rsidR="00D65776" w:rsidRPr="00D65776" w14:paraId="3B513BE2" w14:textId="77777777" w:rsidTr="00BC624A">
        <w:trPr>
          <w:trHeight w:val="278"/>
        </w:trPr>
        <w:tc>
          <w:tcPr>
            <w:tcW w:w="938" w:type="pct"/>
            <w:vMerge/>
            <w:tcBorders>
              <w:top w:val="nil"/>
              <w:left w:val="single" w:sz="4" w:space="0" w:color="auto"/>
              <w:bottom w:val="single" w:sz="4" w:space="0" w:color="auto"/>
              <w:right w:val="single" w:sz="4" w:space="0" w:color="auto"/>
            </w:tcBorders>
            <w:vAlign w:val="center"/>
          </w:tcPr>
          <w:p w14:paraId="3D8E2906" w14:textId="77777777" w:rsidR="00D65776" w:rsidRPr="00D65776" w:rsidRDefault="00D65776" w:rsidP="00D65776">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11C8AB8A" w14:textId="77777777" w:rsidR="00D65776" w:rsidRPr="00D65776" w:rsidRDefault="00D65776" w:rsidP="00D65776">
            <w:pPr>
              <w:spacing w:after="0" w:line="240" w:lineRule="auto"/>
              <w:rPr>
                <w:rFonts w:ascii="宋体" w:eastAsia="宋体" w:hAnsi="宋体" w:cs="宋体"/>
                <w:sz w:val="24"/>
                <w:szCs w:val="24"/>
              </w:rPr>
            </w:pPr>
          </w:p>
        </w:tc>
        <w:tc>
          <w:tcPr>
            <w:tcW w:w="425" w:type="pct"/>
            <w:vMerge/>
            <w:tcBorders>
              <w:top w:val="nil"/>
              <w:left w:val="single" w:sz="4" w:space="0" w:color="auto"/>
              <w:bottom w:val="single" w:sz="4" w:space="0" w:color="auto"/>
              <w:right w:val="single" w:sz="4" w:space="0" w:color="auto"/>
            </w:tcBorders>
            <w:vAlign w:val="center"/>
          </w:tcPr>
          <w:p w14:paraId="5A69973C" w14:textId="77777777" w:rsidR="00D65776" w:rsidRPr="00D65776" w:rsidRDefault="00D65776" w:rsidP="00D65776">
            <w:pPr>
              <w:spacing w:after="0" w:line="240" w:lineRule="auto"/>
              <w:rPr>
                <w:rFonts w:ascii="宋体" w:eastAsia="宋体" w:hAnsi="宋体" w:cs="宋体"/>
                <w:sz w:val="24"/>
                <w:szCs w:val="24"/>
              </w:rPr>
            </w:pPr>
          </w:p>
        </w:tc>
        <w:tc>
          <w:tcPr>
            <w:tcW w:w="764" w:type="pct"/>
            <w:tcBorders>
              <w:top w:val="nil"/>
              <w:left w:val="nil"/>
              <w:bottom w:val="single" w:sz="4" w:space="0" w:color="auto"/>
              <w:right w:val="single" w:sz="4" w:space="0" w:color="auto"/>
            </w:tcBorders>
            <w:noWrap/>
            <w:vAlign w:val="center"/>
          </w:tcPr>
          <w:p w14:paraId="1FDBCB4A"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A4彩色</w:t>
            </w:r>
          </w:p>
        </w:tc>
        <w:tc>
          <w:tcPr>
            <w:tcW w:w="1839" w:type="pct"/>
            <w:tcBorders>
              <w:top w:val="nil"/>
              <w:left w:val="nil"/>
              <w:bottom w:val="single" w:sz="4" w:space="0" w:color="auto"/>
              <w:right w:val="single" w:sz="4" w:space="0" w:color="auto"/>
            </w:tcBorders>
            <w:noWrap/>
            <w:vAlign w:val="center"/>
          </w:tcPr>
          <w:p w14:paraId="4E129E57"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0</w:t>
            </w:r>
            <w:r w:rsidRPr="00D65776">
              <w:rPr>
                <w:rFonts w:ascii="宋体" w:eastAsia="宋体" w:hAnsi="宋体" w:cs="宋体"/>
                <w:sz w:val="24"/>
                <w:szCs w:val="24"/>
              </w:rPr>
              <w:t>.4</w:t>
            </w:r>
          </w:p>
        </w:tc>
      </w:tr>
      <w:tr w:rsidR="00D65776" w:rsidRPr="00D65776" w14:paraId="6B44624F" w14:textId="77777777" w:rsidTr="00BC624A">
        <w:trPr>
          <w:trHeight w:val="278"/>
        </w:trPr>
        <w:tc>
          <w:tcPr>
            <w:tcW w:w="938" w:type="pct"/>
            <w:vMerge w:val="restart"/>
            <w:tcBorders>
              <w:top w:val="nil"/>
              <w:left w:val="single" w:sz="4" w:space="0" w:color="auto"/>
              <w:bottom w:val="single" w:sz="4" w:space="0" w:color="auto"/>
              <w:right w:val="single" w:sz="4" w:space="0" w:color="auto"/>
            </w:tcBorders>
            <w:noWrap/>
            <w:vAlign w:val="center"/>
          </w:tcPr>
          <w:p w14:paraId="3673237F"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sz w:val="24"/>
                <w:szCs w:val="24"/>
              </w:rPr>
              <w:t xml:space="preserve"> </w:t>
            </w:r>
            <w:r w:rsidRPr="00D65776">
              <w:rPr>
                <w:rFonts w:ascii="宋体" w:eastAsia="宋体" w:hAnsi="宋体" w:cs="宋体" w:hint="eastAsia"/>
                <w:sz w:val="24"/>
                <w:szCs w:val="24"/>
              </w:rPr>
              <w:t>2</w:t>
            </w:r>
          </w:p>
        </w:tc>
        <w:tc>
          <w:tcPr>
            <w:tcW w:w="1034" w:type="pct"/>
            <w:vMerge w:val="restart"/>
            <w:tcBorders>
              <w:top w:val="nil"/>
              <w:left w:val="single" w:sz="4" w:space="0" w:color="auto"/>
              <w:bottom w:val="single" w:sz="4" w:space="0" w:color="auto"/>
              <w:right w:val="single" w:sz="4" w:space="0" w:color="auto"/>
            </w:tcBorders>
            <w:noWrap/>
            <w:vAlign w:val="center"/>
          </w:tcPr>
          <w:p w14:paraId="7A25832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激光打印机</w:t>
            </w:r>
          </w:p>
        </w:tc>
        <w:tc>
          <w:tcPr>
            <w:tcW w:w="425" w:type="pct"/>
            <w:vMerge w:val="restart"/>
            <w:tcBorders>
              <w:top w:val="nil"/>
              <w:left w:val="single" w:sz="4" w:space="0" w:color="auto"/>
              <w:bottom w:val="single" w:sz="4" w:space="0" w:color="auto"/>
              <w:right w:val="single" w:sz="4" w:space="0" w:color="auto"/>
            </w:tcBorders>
            <w:noWrap/>
            <w:vAlign w:val="center"/>
          </w:tcPr>
          <w:p w14:paraId="0C260621"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黑白</w:t>
            </w:r>
          </w:p>
        </w:tc>
        <w:tc>
          <w:tcPr>
            <w:tcW w:w="764" w:type="pct"/>
            <w:tcBorders>
              <w:top w:val="nil"/>
              <w:left w:val="nil"/>
              <w:bottom w:val="single" w:sz="4" w:space="0" w:color="auto"/>
              <w:right w:val="single" w:sz="4" w:space="0" w:color="auto"/>
            </w:tcBorders>
            <w:noWrap/>
            <w:vAlign w:val="center"/>
          </w:tcPr>
          <w:p w14:paraId="29C5DD0E"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A3黑白</w:t>
            </w:r>
          </w:p>
        </w:tc>
        <w:tc>
          <w:tcPr>
            <w:tcW w:w="1839" w:type="pct"/>
            <w:tcBorders>
              <w:top w:val="nil"/>
              <w:left w:val="nil"/>
              <w:bottom w:val="single" w:sz="4" w:space="0" w:color="auto"/>
              <w:right w:val="single" w:sz="4" w:space="0" w:color="auto"/>
            </w:tcBorders>
            <w:noWrap/>
            <w:vAlign w:val="center"/>
          </w:tcPr>
          <w:p w14:paraId="26BE3D5A"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0</w:t>
            </w:r>
            <w:r w:rsidRPr="00D65776">
              <w:rPr>
                <w:rFonts w:ascii="宋体" w:eastAsia="宋体" w:hAnsi="宋体" w:cs="宋体"/>
                <w:sz w:val="24"/>
                <w:szCs w:val="24"/>
              </w:rPr>
              <w:t>.2</w:t>
            </w:r>
          </w:p>
        </w:tc>
      </w:tr>
      <w:tr w:rsidR="00D65776" w:rsidRPr="00D65776" w14:paraId="1642C40B" w14:textId="77777777" w:rsidTr="00BC624A">
        <w:trPr>
          <w:trHeight w:val="278"/>
        </w:trPr>
        <w:tc>
          <w:tcPr>
            <w:tcW w:w="938" w:type="pct"/>
            <w:vMerge/>
            <w:tcBorders>
              <w:top w:val="nil"/>
              <w:left w:val="single" w:sz="4" w:space="0" w:color="auto"/>
              <w:bottom w:val="single" w:sz="4" w:space="0" w:color="auto"/>
              <w:right w:val="single" w:sz="4" w:space="0" w:color="auto"/>
            </w:tcBorders>
            <w:vAlign w:val="center"/>
          </w:tcPr>
          <w:p w14:paraId="397C6EE1" w14:textId="77777777" w:rsidR="00D65776" w:rsidRPr="00D65776" w:rsidRDefault="00D65776" w:rsidP="00D65776">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75B68314" w14:textId="77777777" w:rsidR="00D65776" w:rsidRPr="00D65776" w:rsidRDefault="00D65776" w:rsidP="00D65776">
            <w:pPr>
              <w:spacing w:after="0" w:line="240" w:lineRule="auto"/>
              <w:rPr>
                <w:rFonts w:ascii="宋体" w:eastAsia="宋体" w:hAnsi="宋体" w:cs="宋体"/>
                <w:sz w:val="24"/>
                <w:szCs w:val="24"/>
              </w:rPr>
            </w:pPr>
          </w:p>
        </w:tc>
        <w:tc>
          <w:tcPr>
            <w:tcW w:w="425" w:type="pct"/>
            <w:vMerge/>
            <w:tcBorders>
              <w:top w:val="nil"/>
              <w:left w:val="single" w:sz="4" w:space="0" w:color="auto"/>
              <w:bottom w:val="single" w:sz="4" w:space="0" w:color="auto"/>
              <w:right w:val="single" w:sz="4" w:space="0" w:color="auto"/>
            </w:tcBorders>
            <w:vAlign w:val="center"/>
          </w:tcPr>
          <w:p w14:paraId="75CF9232" w14:textId="77777777" w:rsidR="00D65776" w:rsidRPr="00D65776" w:rsidRDefault="00D65776" w:rsidP="00D65776">
            <w:pPr>
              <w:spacing w:after="0" w:line="240" w:lineRule="auto"/>
              <w:rPr>
                <w:rFonts w:ascii="宋体" w:eastAsia="宋体" w:hAnsi="宋体" w:cs="宋体"/>
                <w:sz w:val="24"/>
                <w:szCs w:val="24"/>
              </w:rPr>
            </w:pPr>
          </w:p>
        </w:tc>
        <w:tc>
          <w:tcPr>
            <w:tcW w:w="764" w:type="pct"/>
            <w:tcBorders>
              <w:top w:val="nil"/>
              <w:left w:val="nil"/>
              <w:bottom w:val="single" w:sz="4" w:space="0" w:color="auto"/>
              <w:right w:val="single" w:sz="4" w:space="0" w:color="auto"/>
            </w:tcBorders>
            <w:noWrap/>
            <w:vAlign w:val="center"/>
          </w:tcPr>
          <w:p w14:paraId="372872CA"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A4黑白</w:t>
            </w:r>
          </w:p>
        </w:tc>
        <w:tc>
          <w:tcPr>
            <w:tcW w:w="1839" w:type="pct"/>
            <w:tcBorders>
              <w:top w:val="nil"/>
              <w:left w:val="nil"/>
              <w:bottom w:val="single" w:sz="4" w:space="0" w:color="auto"/>
              <w:right w:val="single" w:sz="4" w:space="0" w:color="auto"/>
            </w:tcBorders>
            <w:noWrap/>
            <w:vAlign w:val="center"/>
          </w:tcPr>
          <w:p w14:paraId="25C87525"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0</w:t>
            </w:r>
            <w:r w:rsidRPr="00D65776">
              <w:rPr>
                <w:rFonts w:ascii="宋体" w:eastAsia="宋体" w:hAnsi="宋体" w:cs="宋体"/>
                <w:sz w:val="24"/>
                <w:szCs w:val="24"/>
              </w:rPr>
              <w:t>.1</w:t>
            </w:r>
          </w:p>
        </w:tc>
      </w:tr>
      <w:tr w:rsidR="00D65776" w:rsidRPr="00D65776" w14:paraId="7ED2FEB0" w14:textId="77777777" w:rsidTr="00BC624A">
        <w:trPr>
          <w:trHeight w:val="278"/>
        </w:trPr>
        <w:tc>
          <w:tcPr>
            <w:tcW w:w="938" w:type="pct"/>
            <w:vMerge/>
            <w:tcBorders>
              <w:top w:val="nil"/>
              <w:left w:val="single" w:sz="4" w:space="0" w:color="auto"/>
              <w:bottom w:val="single" w:sz="4" w:space="0" w:color="auto"/>
              <w:right w:val="single" w:sz="4" w:space="0" w:color="auto"/>
            </w:tcBorders>
            <w:vAlign w:val="center"/>
          </w:tcPr>
          <w:p w14:paraId="1A6784EF" w14:textId="77777777" w:rsidR="00D65776" w:rsidRPr="00D65776" w:rsidRDefault="00D65776" w:rsidP="00D65776">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10637B60" w14:textId="77777777" w:rsidR="00D65776" w:rsidRPr="00D65776" w:rsidRDefault="00D65776" w:rsidP="00D65776">
            <w:pPr>
              <w:spacing w:after="0" w:line="240" w:lineRule="auto"/>
              <w:rPr>
                <w:rFonts w:ascii="宋体" w:eastAsia="宋体" w:hAnsi="宋体" w:cs="宋体"/>
                <w:sz w:val="24"/>
                <w:szCs w:val="24"/>
              </w:rPr>
            </w:pPr>
          </w:p>
        </w:tc>
        <w:tc>
          <w:tcPr>
            <w:tcW w:w="425" w:type="pct"/>
            <w:vMerge w:val="restart"/>
            <w:tcBorders>
              <w:top w:val="nil"/>
              <w:left w:val="single" w:sz="4" w:space="0" w:color="auto"/>
              <w:bottom w:val="single" w:sz="4" w:space="0" w:color="auto"/>
              <w:right w:val="single" w:sz="4" w:space="0" w:color="auto"/>
            </w:tcBorders>
            <w:noWrap/>
            <w:vAlign w:val="center"/>
          </w:tcPr>
          <w:p w14:paraId="5380CE57"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彩色</w:t>
            </w:r>
          </w:p>
        </w:tc>
        <w:tc>
          <w:tcPr>
            <w:tcW w:w="764" w:type="pct"/>
            <w:tcBorders>
              <w:top w:val="nil"/>
              <w:left w:val="nil"/>
              <w:bottom w:val="single" w:sz="4" w:space="0" w:color="auto"/>
              <w:right w:val="single" w:sz="4" w:space="0" w:color="auto"/>
            </w:tcBorders>
            <w:noWrap/>
            <w:vAlign w:val="center"/>
          </w:tcPr>
          <w:p w14:paraId="0F78CFDA"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A3彩色</w:t>
            </w:r>
          </w:p>
        </w:tc>
        <w:tc>
          <w:tcPr>
            <w:tcW w:w="1839" w:type="pct"/>
            <w:tcBorders>
              <w:top w:val="nil"/>
              <w:left w:val="nil"/>
              <w:bottom w:val="single" w:sz="4" w:space="0" w:color="auto"/>
              <w:right w:val="single" w:sz="4" w:space="0" w:color="auto"/>
            </w:tcBorders>
            <w:noWrap/>
            <w:vAlign w:val="center"/>
          </w:tcPr>
          <w:p w14:paraId="28CA956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0</w:t>
            </w:r>
            <w:r w:rsidRPr="00D65776">
              <w:rPr>
                <w:rFonts w:ascii="宋体" w:eastAsia="宋体" w:hAnsi="宋体" w:cs="宋体"/>
                <w:sz w:val="24"/>
                <w:szCs w:val="24"/>
              </w:rPr>
              <w:t>.8</w:t>
            </w:r>
          </w:p>
        </w:tc>
      </w:tr>
      <w:tr w:rsidR="00D65776" w:rsidRPr="00D65776" w14:paraId="4A7F223E" w14:textId="77777777" w:rsidTr="00BC624A">
        <w:trPr>
          <w:trHeight w:val="278"/>
        </w:trPr>
        <w:tc>
          <w:tcPr>
            <w:tcW w:w="938" w:type="pct"/>
            <w:vMerge/>
            <w:tcBorders>
              <w:top w:val="nil"/>
              <w:left w:val="single" w:sz="4" w:space="0" w:color="auto"/>
              <w:bottom w:val="single" w:sz="4" w:space="0" w:color="auto"/>
              <w:right w:val="single" w:sz="4" w:space="0" w:color="auto"/>
            </w:tcBorders>
            <w:vAlign w:val="center"/>
          </w:tcPr>
          <w:p w14:paraId="7F819773" w14:textId="77777777" w:rsidR="00D65776" w:rsidRPr="00D65776" w:rsidRDefault="00D65776" w:rsidP="00D65776">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299C1E2D" w14:textId="77777777" w:rsidR="00D65776" w:rsidRPr="00D65776" w:rsidRDefault="00D65776" w:rsidP="00D65776">
            <w:pPr>
              <w:spacing w:after="0" w:line="240" w:lineRule="auto"/>
              <w:rPr>
                <w:rFonts w:ascii="宋体" w:eastAsia="宋体" w:hAnsi="宋体" w:cs="宋体"/>
                <w:sz w:val="24"/>
                <w:szCs w:val="24"/>
              </w:rPr>
            </w:pPr>
          </w:p>
        </w:tc>
        <w:tc>
          <w:tcPr>
            <w:tcW w:w="425" w:type="pct"/>
            <w:vMerge/>
            <w:tcBorders>
              <w:top w:val="nil"/>
              <w:left w:val="single" w:sz="4" w:space="0" w:color="auto"/>
              <w:bottom w:val="single" w:sz="4" w:space="0" w:color="auto"/>
              <w:right w:val="single" w:sz="4" w:space="0" w:color="auto"/>
            </w:tcBorders>
            <w:vAlign w:val="center"/>
          </w:tcPr>
          <w:p w14:paraId="653E6083" w14:textId="77777777" w:rsidR="00D65776" w:rsidRPr="00D65776" w:rsidRDefault="00D65776" w:rsidP="00D65776">
            <w:pPr>
              <w:spacing w:after="0" w:line="240" w:lineRule="auto"/>
              <w:rPr>
                <w:rFonts w:ascii="宋体" w:eastAsia="宋体" w:hAnsi="宋体" w:cs="宋体"/>
                <w:sz w:val="24"/>
                <w:szCs w:val="24"/>
              </w:rPr>
            </w:pPr>
          </w:p>
        </w:tc>
        <w:tc>
          <w:tcPr>
            <w:tcW w:w="764" w:type="pct"/>
            <w:tcBorders>
              <w:top w:val="nil"/>
              <w:left w:val="nil"/>
              <w:bottom w:val="single" w:sz="4" w:space="0" w:color="auto"/>
              <w:right w:val="single" w:sz="4" w:space="0" w:color="auto"/>
            </w:tcBorders>
            <w:noWrap/>
            <w:vAlign w:val="center"/>
          </w:tcPr>
          <w:p w14:paraId="25097C53"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A4彩色</w:t>
            </w:r>
          </w:p>
        </w:tc>
        <w:tc>
          <w:tcPr>
            <w:tcW w:w="1839" w:type="pct"/>
            <w:tcBorders>
              <w:top w:val="nil"/>
              <w:left w:val="nil"/>
              <w:bottom w:val="single" w:sz="4" w:space="0" w:color="auto"/>
              <w:right w:val="single" w:sz="4" w:space="0" w:color="auto"/>
            </w:tcBorders>
            <w:noWrap/>
            <w:vAlign w:val="center"/>
          </w:tcPr>
          <w:p w14:paraId="77F343D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0</w:t>
            </w:r>
            <w:r w:rsidRPr="00D65776">
              <w:rPr>
                <w:rFonts w:ascii="宋体" w:eastAsia="宋体" w:hAnsi="宋体" w:cs="宋体"/>
                <w:sz w:val="24"/>
                <w:szCs w:val="24"/>
              </w:rPr>
              <w:t>.4</w:t>
            </w:r>
          </w:p>
        </w:tc>
      </w:tr>
    </w:tbl>
    <w:p w14:paraId="0A517DC4" w14:textId="77777777" w:rsidR="00D65776" w:rsidRPr="00D65776" w:rsidRDefault="00D65776" w:rsidP="00D65776">
      <w:pPr>
        <w:widowControl w:val="0"/>
        <w:spacing w:after="0" w:line="560" w:lineRule="exact"/>
        <w:ind w:firstLineChars="200" w:firstLine="480"/>
        <w:jc w:val="both"/>
        <w:rPr>
          <w:rFonts w:ascii="宋体" w:eastAsia="宋体" w:hAnsi="Calibri" w:cs="Times New Roman"/>
          <w:color w:val="000000"/>
          <w:kern w:val="2"/>
          <w:sz w:val="24"/>
        </w:rPr>
      </w:pPr>
      <w:r w:rsidRPr="00D65776">
        <w:rPr>
          <w:rFonts w:ascii="宋体" w:eastAsia="宋体" w:hAnsi="Calibri" w:cs="Times New Roman" w:hint="eastAsia"/>
          <w:color w:val="000000"/>
          <w:kern w:val="2"/>
          <w:sz w:val="24"/>
        </w:rPr>
        <w:t>供应商按不同打印格式的单价予以报价，所有打印格式的单价均不得超过对应的最高限价，最终报价超过最高限价的为无效报价，按照无效响应处理。实际结算时按履约过程中双方确认的实际打印次数和成交供应商的最终成交报价中</w:t>
      </w:r>
      <w:r w:rsidRPr="00D65776">
        <w:rPr>
          <w:rFonts w:ascii="宋体" w:eastAsia="宋体" w:hAnsi="Calibri" w:cs="Times New Roman" w:hint="eastAsia"/>
          <w:color w:val="000000"/>
          <w:kern w:val="2"/>
          <w:sz w:val="24"/>
        </w:rPr>
        <w:lastRenderedPageBreak/>
        <w:t>各项单次打印单价为依据结算服务价款。</w:t>
      </w:r>
    </w:p>
    <w:p w14:paraId="7352887D" w14:textId="77777777" w:rsidR="00D65776" w:rsidRPr="00D65776" w:rsidRDefault="00D65776" w:rsidP="00D65776">
      <w:pPr>
        <w:widowControl w:val="0"/>
        <w:spacing w:after="0" w:line="560" w:lineRule="exact"/>
        <w:ind w:firstLineChars="200" w:firstLine="480"/>
        <w:jc w:val="both"/>
        <w:rPr>
          <w:rFonts w:ascii="宋体" w:eastAsia="宋体" w:hAnsi="Calibri" w:cs="Times New Roman"/>
          <w:bCs/>
          <w:kern w:val="2"/>
          <w:sz w:val="24"/>
        </w:rPr>
      </w:pPr>
      <w:r w:rsidRPr="00D65776">
        <w:rPr>
          <w:rFonts w:ascii="宋体" w:eastAsia="宋体" w:hAnsi="Calibri" w:cs="Times New Roman" w:hint="eastAsia"/>
          <w:color w:val="000000"/>
          <w:kern w:val="2"/>
          <w:sz w:val="24"/>
        </w:rPr>
        <w:t>5. 项目需求简介：</w:t>
      </w:r>
      <w:bookmarkStart w:id="2" w:name="_Hlk97643444"/>
      <w:bookmarkStart w:id="3" w:name="_Hlk108790251"/>
      <w:bookmarkStart w:id="4" w:name="_Hlk56501099"/>
      <w:r w:rsidRPr="00D65776">
        <w:rPr>
          <w:rFonts w:ascii="宋体" w:eastAsia="宋体" w:hAnsi="Calibri" w:cs="Times New Roman" w:hint="eastAsia"/>
          <w:bCs/>
          <w:kern w:val="2"/>
          <w:sz w:val="24"/>
        </w:rPr>
        <w:t>采购人因工作需要，需</w:t>
      </w:r>
      <w:bookmarkEnd w:id="2"/>
      <w:bookmarkEnd w:id="3"/>
      <w:r w:rsidRPr="00D65776">
        <w:rPr>
          <w:rFonts w:ascii="宋体" w:eastAsia="宋体" w:hAnsi="Calibri" w:cs="Times New Roman" w:hint="eastAsia"/>
          <w:bCs/>
          <w:kern w:val="2"/>
          <w:sz w:val="24"/>
        </w:rPr>
        <w:t>租赁打、复印机数量总计221台，包含喷墨打印机180台（其中打复印一体机82台），激光打印机41台，以此满足办公，病区，门诊等各个科室部门使用。</w:t>
      </w:r>
      <w:bookmarkEnd w:id="4"/>
      <w:r w:rsidRPr="00D65776">
        <w:rPr>
          <w:rFonts w:ascii="宋体" w:eastAsia="宋体" w:hAnsi="Calibri" w:cs="Times New Roman" w:hint="eastAsia"/>
          <w:bCs/>
          <w:kern w:val="2"/>
          <w:sz w:val="24"/>
        </w:rPr>
        <w:t>租赁清单如下：</w:t>
      </w:r>
    </w:p>
    <w:tbl>
      <w:tblPr>
        <w:tblW w:w="5000" w:type="pct"/>
        <w:tblLook w:val="0000" w:firstRow="0" w:lastRow="0" w:firstColumn="0" w:lastColumn="0" w:noHBand="0" w:noVBand="0"/>
      </w:tblPr>
      <w:tblGrid>
        <w:gridCol w:w="696"/>
        <w:gridCol w:w="1416"/>
        <w:gridCol w:w="696"/>
        <w:gridCol w:w="1176"/>
        <w:gridCol w:w="2616"/>
        <w:gridCol w:w="763"/>
        <w:gridCol w:w="1159"/>
      </w:tblGrid>
      <w:tr w:rsidR="00D65776" w:rsidRPr="00D65776" w14:paraId="3C727038" w14:textId="77777777" w:rsidTr="00BC624A">
        <w:trPr>
          <w:trHeight w:val="604"/>
        </w:trPr>
        <w:tc>
          <w:tcPr>
            <w:tcW w:w="367" w:type="pct"/>
            <w:tcBorders>
              <w:top w:val="single" w:sz="4" w:space="0" w:color="auto"/>
              <w:left w:val="single" w:sz="4" w:space="0" w:color="auto"/>
              <w:bottom w:val="single" w:sz="4" w:space="0" w:color="auto"/>
              <w:right w:val="single" w:sz="4" w:space="0" w:color="auto"/>
            </w:tcBorders>
            <w:noWrap/>
            <w:vAlign w:val="center"/>
          </w:tcPr>
          <w:p w14:paraId="404B1DC5"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序号</w:t>
            </w:r>
          </w:p>
        </w:tc>
        <w:tc>
          <w:tcPr>
            <w:tcW w:w="732" w:type="pct"/>
            <w:tcBorders>
              <w:top w:val="single" w:sz="4" w:space="0" w:color="auto"/>
              <w:left w:val="nil"/>
              <w:bottom w:val="single" w:sz="4" w:space="0" w:color="auto"/>
              <w:right w:val="single" w:sz="4" w:space="0" w:color="auto"/>
            </w:tcBorders>
            <w:noWrap/>
            <w:vAlign w:val="center"/>
          </w:tcPr>
          <w:p w14:paraId="1CC1D9DF"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名称</w:t>
            </w:r>
          </w:p>
        </w:tc>
        <w:tc>
          <w:tcPr>
            <w:tcW w:w="417" w:type="pct"/>
            <w:tcBorders>
              <w:top w:val="single" w:sz="4" w:space="0" w:color="auto"/>
              <w:left w:val="nil"/>
              <w:bottom w:val="single" w:sz="4" w:space="0" w:color="auto"/>
              <w:right w:val="single" w:sz="4" w:space="0" w:color="auto"/>
            </w:tcBorders>
            <w:noWrap/>
            <w:vAlign w:val="center"/>
          </w:tcPr>
          <w:p w14:paraId="53D0088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规格</w:t>
            </w:r>
          </w:p>
        </w:tc>
        <w:tc>
          <w:tcPr>
            <w:tcW w:w="730" w:type="pct"/>
            <w:tcBorders>
              <w:top w:val="single" w:sz="4" w:space="0" w:color="auto"/>
              <w:left w:val="nil"/>
              <w:bottom w:val="single" w:sz="4" w:space="0" w:color="auto"/>
              <w:right w:val="single" w:sz="4" w:space="0" w:color="auto"/>
            </w:tcBorders>
            <w:noWrap/>
            <w:vAlign w:val="center"/>
          </w:tcPr>
          <w:p w14:paraId="6EE48FBD"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打印格式</w:t>
            </w:r>
          </w:p>
        </w:tc>
        <w:tc>
          <w:tcPr>
            <w:tcW w:w="1043" w:type="pct"/>
            <w:tcBorders>
              <w:top w:val="single" w:sz="4" w:space="0" w:color="auto"/>
              <w:left w:val="nil"/>
              <w:bottom w:val="single" w:sz="4" w:space="0" w:color="auto"/>
              <w:right w:val="single" w:sz="4" w:space="0" w:color="auto"/>
            </w:tcBorders>
            <w:noWrap/>
            <w:vAlign w:val="center"/>
          </w:tcPr>
          <w:p w14:paraId="516B3E4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预估打印次数（每年）</w:t>
            </w:r>
          </w:p>
        </w:tc>
        <w:tc>
          <w:tcPr>
            <w:tcW w:w="873" w:type="pct"/>
            <w:tcBorders>
              <w:top w:val="single" w:sz="4" w:space="0" w:color="auto"/>
              <w:left w:val="nil"/>
              <w:bottom w:val="single" w:sz="4" w:space="0" w:color="auto"/>
              <w:right w:val="single" w:sz="4" w:space="0" w:color="auto"/>
            </w:tcBorders>
            <w:vAlign w:val="center"/>
          </w:tcPr>
          <w:p w14:paraId="1A41AE2C" w14:textId="77777777" w:rsidR="00D65776" w:rsidRPr="00D65776" w:rsidRDefault="00D65776" w:rsidP="00D65776">
            <w:pPr>
              <w:spacing w:after="0" w:line="240" w:lineRule="auto"/>
              <w:jc w:val="center"/>
              <w:rPr>
                <w:rFonts w:ascii="宋体" w:eastAsia="宋体" w:hAnsi="宋体" w:cs="宋体" w:hint="eastAsia"/>
                <w:sz w:val="24"/>
                <w:szCs w:val="24"/>
              </w:rPr>
            </w:pPr>
            <w:r w:rsidRPr="00D65776">
              <w:rPr>
                <w:rFonts w:ascii="宋体" w:eastAsia="宋体" w:hAnsi="宋体" w:cs="宋体" w:hint="eastAsia"/>
                <w:sz w:val="24"/>
                <w:szCs w:val="24"/>
              </w:rPr>
              <w:t>租赁数量</w:t>
            </w:r>
          </w:p>
        </w:tc>
        <w:tc>
          <w:tcPr>
            <w:tcW w:w="838" w:type="pct"/>
            <w:tcBorders>
              <w:top w:val="single" w:sz="4" w:space="0" w:color="auto"/>
              <w:left w:val="nil"/>
              <w:bottom w:val="single" w:sz="4" w:space="0" w:color="auto"/>
              <w:right w:val="single" w:sz="4" w:space="0" w:color="auto"/>
            </w:tcBorders>
            <w:vAlign w:val="center"/>
          </w:tcPr>
          <w:p w14:paraId="64C3892D" w14:textId="77777777" w:rsidR="00D65776" w:rsidRPr="00D65776" w:rsidRDefault="00D65776" w:rsidP="00D65776">
            <w:pPr>
              <w:spacing w:after="0" w:line="240" w:lineRule="auto"/>
              <w:jc w:val="center"/>
              <w:rPr>
                <w:rFonts w:ascii="宋体" w:eastAsia="宋体" w:hAnsi="宋体" w:cs="宋体" w:hint="eastAsia"/>
                <w:sz w:val="24"/>
                <w:szCs w:val="24"/>
              </w:rPr>
            </w:pPr>
            <w:r w:rsidRPr="00D65776">
              <w:rPr>
                <w:rFonts w:ascii="宋体" w:eastAsia="宋体" w:hAnsi="宋体" w:cs="宋体" w:hint="eastAsia"/>
                <w:sz w:val="24"/>
                <w:szCs w:val="24"/>
              </w:rPr>
              <w:t>纸张耗材</w:t>
            </w:r>
          </w:p>
        </w:tc>
      </w:tr>
      <w:tr w:rsidR="00D65776" w:rsidRPr="00D65776" w14:paraId="5273E042" w14:textId="77777777" w:rsidTr="00BC624A">
        <w:trPr>
          <w:trHeight w:val="278"/>
        </w:trPr>
        <w:tc>
          <w:tcPr>
            <w:tcW w:w="367" w:type="pct"/>
            <w:vMerge w:val="restart"/>
            <w:tcBorders>
              <w:top w:val="nil"/>
              <w:left w:val="single" w:sz="4" w:space="0" w:color="auto"/>
              <w:bottom w:val="single" w:sz="4" w:space="0" w:color="auto"/>
              <w:right w:val="single" w:sz="4" w:space="0" w:color="auto"/>
            </w:tcBorders>
            <w:noWrap/>
            <w:vAlign w:val="center"/>
          </w:tcPr>
          <w:p w14:paraId="0D47EB44"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1</w:t>
            </w:r>
          </w:p>
        </w:tc>
        <w:tc>
          <w:tcPr>
            <w:tcW w:w="732" w:type="pct"/>
            <w:vMerge w:val="restart"/>
            <w:tcBorders>
              <w:top w:val="nil"/>
              <w:left w:val="single" w:sz="4" w:space="0" w:color="auto"/>
              <w:bottom w:val="single" w:sz="4" w:space="0" w:color="auto"/>
              <w:right w:val="single" w:sz="4" w:space="0" w:color="auto"/>
            </w:tcBorders>
            <w:noWrap/>
            <w:vAlign w:val="center"/>
          </w:tcPr>
          <w:p w14:paraId="1B1937C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喷墨打印机</w:t>
            </w:r>
          </w:p>
        </w:tc>
        <w:tc>
          <w:tcPr>
            <w:tcW w:w="417" w:type="pct"/>
            <w:vMerge w:val="restart"/>
            <w:tcBorders>
              <w:top w:val="nil"/>
              <w:left w:val="single" w:sz="4" w:space="0" w:color="auto"/>
              <w:bottom w:val="single" w:sz="4" w:space="0" w:color="auto"/>
              <w:right w:val="single" w:sz="4" w:space="0" w:color="auto"/>
            </w:tcBorders>
            <w:noWrap/>
            <w:vAlign w:val="center"/>
          </w:tcPr>
          <w:p w14:paraId="317E210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黑白</w:t>
            </w:r>
          </w:p>
        </w:tc>
        <w:tc>
          <w:tcPr>
            <w:tcW w:w="730" w:type="pct"/>
            <w:tcBorders>
              <w:top w:val="nil"/>
              <w:left w:val="nil"/>
              <w:bottom w:val="single" w:sz="4" w:space="0" w:color="auto"/>
              <w:right w:val="single" w:sz="4" w:space="0" w:color="auto"/>
            </w:tcBorders>
            <w:noWrap/>
            <w:vAlign w:val="center"/>
          </w:tcPr>
          <w:p w14:paraId="4EC6629C"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A3黑白</w:t>
            </w:r>
          </w:p>
        </w:tc>
        <w:tc>
          <w:tcPr>
            <w:tcW w:w="1043" w:type="pct"/>
            <w:tcBorders>
              <w:top w:val="nil"/>
              <w:left w:val="nil"/>
              <w:bottom w:val="single" w:sz="4" w:space="0" w:color="auto"/>
              <w:right w:val="single" w:sz="4" w:space="0" w:color="auto"/>
            </w:tcBorders>
            <w:noWrap/>
            <w:vAlign w:val="center"/>
          </w:tcPr>
          <w:p w14:paraId="2BC1DCAE"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17200</w:t>
            </w:r>
          </w:p>
        </w:tc>
        <w:tc>
          <w:tcPr>
            <w:tcW w:w="873" w:type="pct"/>
            <w:vMerge w:val="restart"/>
            <w:tcBorders>
              <w:top w:val="nil"/>
              <w:left w:val="nil"/>
              <w:right w:val="single" w:sz="4" w:space="0" w:color="auto"/>
            </w:tcBorders>
            <w:vAlign w:val="center"/>
          </w:tcPr>
          <w:p w14:paraId="473BC92A" w14:textId="77777777" w:rsidR="00D65776" w:rsidRPr="00D65776" w:rsidRDefault="00D65776" w:rsidP="00D65776">
            <w:pPr>
              <w:spacing w:after="0" w:line="240" w:lineRule="auto"/>
              <w:jc w:val="center"/>
              <w:rPr>
                <w:rFonts w:ascii="宋体" w:eastAsia="宋体" w:hAnsi="宋体" w:cs="宋体" w:hint="eastAsia"/>
                <w:sz w:val="24"/>
                <w:szCs w:val="24"/>
              </w:rPr>
            </w:pPr>
            <w:r w:rsidRPr="00D65776">
              <w:rPr>
                <w:rFonts w:ascii="宋体" w:eastAsia="宋体" w:hAnsi="宋体" w:cs="宋体" w:hint="eastAsia"/>
                <w:sz w:val="24"/>
                <w:szCs w:val="24"/>
              </w:rPr>
              <w:t>180台（含打复印一体机82台）</w:t>
            </w:r>
          </w:p>
        </w:tc>
        <w:tc>
          <w:tcPr>
            <w:tcW w:w="838" w:type="pct"/>
            <w:vMerge w:val="restart"/>
            <w:tcBorders>
              <w:top w:val="nil"/>
              <w:left w:val="nil"/>
              <w:right w:val="single" w:sz="4" w:space="0" w:color="auto"/>
            </w:tcBorders>
            <w:vAlign w:val="center"/>
          </w:tcPr>
          <w:p w14:paraId="5BA134CF" w14:textId="77777777" w:rsidR="00D65776" w:rsidRPr="00D65776" w:rsidRDefault="00D65776" w:rsidP="00D65776">
            <w:pPr>
              <w:spacing w:after="0" w:line="240" w:lineRule="auto"/>
              <w:jc w:val="center"/>
              <w:rPr>
                <w:rFonts w:ascii="宋体" w:eastAsia="宋体" w:hAnsi="宋体" w:cs="宋体" w:hint="eastAsia"/>
                <w:sz w:val="24"/>
                <w:szCs w:val="24"/>
              </w:rPr>
            </w:pPr>
            <w:r w:rsidRPr="00D65776">
              <w:rPr>
                <w:rFonts w:ascii="宋体" w:eastAsia="宋体" w:hAnsi="宋体" w:cs="宋体" w:hint="eastAsia"/>
                <w:sz w:val="24"/>
                <w:szCs w:val="24"/>
              </w:rPr>
              <w:t>打印纸采购人自备</w:t>
            </w:r>
          </w:p>
        </w:tc>
      </w:tr>
      <w:tr w:rsidR="00D65776" w:rsidRPr="00D65776" w14:paraId="1768F2DF" w14:textId="77777777" w:rsidTr="00BC624A">
        <w:trPr>
          <w:trHeight w:val="278"/>
        </w:trPr>
        <w:tc>
          <w:tcPr>
            <w:tcW w:w="367" w:type="pct"/>
            <w:vMerge/>
            <w:tcBorders>
              <w:top w:val="nil"/>
              <w:left w:val="single" w:sz="4" w:space="0" w:color="auto"/>
              <w:bottom w:val="single" w:sz="4" w:space="0" w:color="auto"/>
              <w:right w:val="single" w:sz="4" w:space="0" w:color="auto"/>
            </w:tcBorders>
            <w:vAlign w:val="center"/>
          </w:tcPr>
          <w:p w14:paraId="426F35DE" w14:textId="77777777" w:rsidR="00D65776" w:rsidRPr="00D65776" w:rsidRDefault="00D65776" w:rsidP="00D65776">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3F726316" w14:textId="77777777" w:rsidR="00D65776" w:rsidRPr="00D65776" w:rsidRDefault="00D65776" w:rsidP="00D65776">
            <w:pPr>
              <w:spacing w:after="0" w:line="240" w:lineRule="auto"/>
              <w:rPr>
                <w:rFonts w:ascii="宋体" w:eastAsia="宋体" w:hAnsi="宋体" w:cs="宋体"/>
                <w:sz w:val="24"/>
                <w:szCs w:val="24"/>
              </w:rPr>
            </w:pPr>
          </w:p>
        </w:tc>
        <w:tc>
          <w:tcPr>
            <w:tcW w:w="417" w:type="pct"/>
            <w:vMerge/>
            <w:tcBorders>
              <w:top w:val="nil"/>
              <w:left w:val="single" w:sz="4" w:space="0" w:color="auto"/>
              <w:bottom w:val="single" w:sz="4" w:space="0" w:color="auto"/>
              <w:right w:val="single" w:sz="4" w:space="0" w:color="auto"/>
            </w:tcBorders>
            <w:vAlign w:val="center"/>
          </w:tcPr>
          <w:p w14:paraId="225009E0" w14:textId="77777777" w:rsidR="00D65776" w:rsidRPr="00D65776" w:rsidRDefault="00D65776" w:rsidP="00D65776">
            <w:pPr>
              <w:spacing w:after="0" w:line="240" w:lineRule="auto"/>
              <w:rPr>
                <w:rFonts w:ascii="宋体" w:eastAsia="宋体" w:hAnsi="宋体" w:cs="宋体"/>
                <w:sz w:val="24"/>
                <w:szCs w:val="24"/>
              </w:rPr>
            </w:pPr>
          </w:p>
        </w:tc>
        <w:tc>
          <w:tcPr>
            <w:tcW w:w="730" w:type="pct"/>
            <w:tcBorders>
              <w:top w:val="nil"/>
              <w:left w:val="nil"/>
              <w:bottom w:val="single" w:sz="4" w:space="0" w:color="auto"/>
              <w:right w:val="single" w:sz="4" w:space="0" w:color="auto"/>
            </w:tcBorders>
            <w:noWrap/>
            <w:vAlign w:val="center"/>
          </w:tcPr>
          <w:p w14:paraId="7397A9C4"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A4黑白</w:t>
            </w:r>
          </w:p>
        </w:tc>
        <w:tc>
          <w:tcPr>
            <w:tcW w:w="1043" w:type="pct"/>
            <w:tcBorders>
              <w:top w:val="nil"/>
              <w:left w:val="nil"/>
              <w:bottom w:val="single" w:sz="4" w:space="0" w:color="auto"/>
              <w:right w:val="single" w:sz="4" w:space="0" w:color="auto"/>
            </w:tcBorders>
            <w:noWrap/>
            <w:vAlign w:val="center"/>
          </w:tcPr>
          <w:p w14:paraId="1C58CAC7"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1002000</w:t>
            </w:r>
          </w:p>
        </w:tc>
        <w:tc>
          <w:tcPr>
            <w:tcW w:w="873" w:type="pct"/>
            <w:vMerge/>
            <w:tcBorders>
              <w:left w:val="nil"/>
              <w:right w:val="single" w:sz="4" w:space="0" w:color="auto"/>
            </w:tcBorders>
            <w:vAlign w:val="center"/>
          </w:tcPr>
          <w:p w14:paraId="1567F077" w14:textId="77777777" w:rsidR="00D65776" w:rsidRPr="00D65776" w:rsidRDefault="00D65776" w:rsidP="00D65776">
            <w:pPr>
              <w:spacing w:after="0" w:line="240" w:lineRule="auto"/>
              <w:jc w:val="center"/>
              <w:rPr>
                <w:rFonts w:ascii="宋体" w:eastAsia="宋体" w:hAnsi="宋体" w:cs="宋体" w:hint="eastAsia"/>
                <w:sz w:val="24"/>
                <w:szCs w:val="24"/>
              </w:rPr>
            </w:pPr>
          </w:p>
        </w:tc>
        <w:tc>
          <w:tcPr>
            <w:tcW w:w="838" w:type="pct"/>
            <w:vMerge/>
            <w:tcBorders>
              <w:left w:val="nil"/>
              <w:right w:val="single" w:sz="4" w:space="0" w:color="auto"/>
            </w:tcBorders>
            <w:vAlign w:val="center"/>
          </w:tcPr>
          <w:p w14:paraId="4F80B33C" w14:textId="77777777" w:rsidR="00D65776" w:rsidRPr="00D65776" w:rsidRDefault="00D65776" w:rsidP="00D65776">
            <w:pPr>
              <w:spacing w:after="0" w:line="240" w:lineRule="auto"/>
              <w:jc w:val="center"/>
              <w:rPr>
                <w:rFonts w:ascii="宋体" w:eastAsia="宋体" w:hAnsi="宋体" w:cs="宋体" w:hint="eastAsia"/>
                <w:sz w:val="24"/>
                <w:szCs w:val="24"/>
              </w:rPr>
            </w:pPr>
          </w:p>
        </w:tc>
      </w:tr>
      <w:tr w:rsidR="00D65776" w:rsidRPr="00D65776" w14:paraId="787DAE59" w14:textId="77777777" w:rsidTr="00BC624A">
        <w:trPr>
          <w:trHeight w:val="278"/>
        </w:trPr>
        <w:tc>
          <w:tcPr>
            <w:tcW w:w="367" w:type="pct"/>
            <w:vMerge/>
            <w:tcBorders>
              <w:top w:val="nil"/>
              <w:left w:val="single" w:sz="4" w:space="0" w:color="auto"/>
              <w:bottom w:val="single" w:sz="4" w:space="0" w:color="auto"/>
              <w:right w:val="single" w:sz="4" w:space="0" w:color="auto"/>
            </w:tcBorders>
            <w:vAlign w:val="center"/>
          </w:tcPr>
          <w:p w14:paraId="303A01F8" w14:textId="77777777" w:rsidR="00D65776" w:rsidRPr="00D65776" w:rsidRDefault="00D65776" w:rsidP="00D65776">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3C6A6055" w14:textId="77777777" w:rsidR="00D65776" w:rsidRPr="00D65776" w:rsidRDefault="00D65776" w:rsidP="00D65776">
            <w:pPr>
              <w:spacing w:after="0" w:line="240" w:lineRule="auto"/>
              <w:rPr>
                <w:rFonts w:ascii="宋体" w:eastAsia="宋体" w:hAnsi="宋体" w:cs="宋体"/>
                <w:sz w:val="24"/>
                <w:szCs w:val="24"/>
              </w:rPr>
            </w:pPr>
          </w:p>
        </w:tc>
        <w:tc>
          <w:tcPr>
            <w:tcW w:w="417" w:type="pct"/>
            <w:vMerge w:val="restart"/>
            <w:tcBorders>
              <w:top w:val="nil"/>
              <w:left w:val="single" w:sz="4" w:space="0" w:color="auto"/>
              <w:bottom w:val="single" w:sz="4" w:space="0" w:color="auto"/>
              <w:right w:val="single" w:sz="4" w:space="0" w:color="auto"/>
            </w:tcBorders>
            <w:noWrap/>
            <w:vAlign w:val="center"/>
          </w:tcPr>
          <w:p w14:paraId="57FE8388"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彩色</w:t>
            </w:r>
          </w:p>
        </w:tc>
        <w:tc>
          <w:tcPr>
            <w:tcW w:w="730" w:type="pct"/>
            <w:tcBorders>
              <w:top w:val="nil"/>
              <w:left w:val="nil"/>
              <w:bottom w:val="single" w:sz="4" w:space="0" w:color="auto"/>
              <w:right w:val="single" w:sz="4" w:space="0" w:color="auto"/>
            </w:tcBorders>
            <w:noWrap/>
            <w:vAlign w:val="center"/>
          </w:tcPr>
          <w:p w14:paraId="5A08CC66"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A3彩色</w:t>
            </w:r>
          </w:p>
        </w:tc>
        <w:tc>
          <w:tcPr>
            <w:tcW w:w="1043" w:type="pct"/>
            <w:tcBorders>
              <w:top w:val="nil"/>
              <w:left w:val="nil"/>
              <w:bottom w:val="single" w:sz="4" w:space="0" w:color="auto"/>
              <w:right w:val="single" w:sz="4" w:space="0" w:color="auto"/>
            </w:tcBorders>
            <w:noWrap/>
            <w:vAlign w:val="center"/>
          </w:tcPr>
          <w:p w14:paraId="1E9656A6"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1700</w:t>
            </w:r>
          </w:p>
        </w:tc>
        <w:tc>
          <w:tcPr>
            <w:tcW w:w="873" w:type="pct"/>
            <w:vMerge/>
            <w:tcBorders>
              <w:left w:val="nil"/>
              <w:right w:val="single" w:sz="4" w:space="0" w:color="auto"/>
            </w:tcBorders>
            <w:vAlign w:val="center"/>
          </w:tcPr>
          <w:p w14:paraId="0886DFDF" w14:textId="77777777" w:rsidR="00D65776" w:rsidRPr="00D65776" w:rsidRDefault="00D65776" w:rsidP="00D65776">
            <w:pPr>
              <w:spacing w:after="0" w:line="240" w:lineRule="auto"/>
              <w:jc w:val="center"/>
              <w:rPr>
                <w:rFonts w:ascii="宋体" w:eastAsia="宋体" w:hAnsi="宋体" w:cs="宋体" w:hint="eastAsia"/>
                <w:sz w:val="24"/>
                <w:szCs w:val="24"/>
              </w:rPr>
            </w:pPr>
          </w:p>
        </w:tc>
        <w:tc>
          <w:tcPr>
            <w:tcW w:w="838" w:type="pct"/>
            <w:vMerge/>
            <w:tcBorders>
              <w:left w:val="nil"/>
              <w:right w:val="single" w:sz="4" w:space="0" w:color="auto"/>
            </w:tcBorders>
            <w:vAlign w:val="center"/>
          </w:tcPr>
          <w:p w14:paraId="39471F04" w14:textId="77777777" w:rsidR="00D65776" w:rsidRPr="00D65776" w:rsidRDefault="00D65776" w:rsidP="00D65776">
            <w:pPr>
              <w:spacing w:after="0" w:line="240" w:lineRule="auto"/>
              <w:jc w:val="center"/>
              <w:rPr>
                <w:rFonts w:ascii="宋体" w:eastAsia="宋体" w:hAnsi="宋体" w:cs="宋体" w:hint="eastAsia"/>
                <w:sz w:val="24"/>
                <w:szCs w:val="24"/>
              </w:rPr>
            </w:pPr>
          </w:p>
        </w:tc>
      </w:tr>
      <w:tr w:rsidR="00D65776" w:rsidRPr="00D65776" w14:paraId="25858B06" w14:textId="77777777" w:rsidTr="00BC624A">
        <w:trPr>
          <w:trHeight w:val="278"/>
        </w:trPr>
        <w:tc>
          <w:tcPr>
            <w:tcW w:w="367" w:type="pct"/>
            <w:vMerge/>
            <w:tcBorders>
              <w:top w:val="nil"/>
              <w:left w:val="single" w:sz="4" w:space="0" w:color="auto"/>
              <w:bottom w:val="single" w:sz="4" w:space="0" w:color="auto"/>
              <w:right w:val="single" w:sz="4" w:space="0" w:color="auto"/>
            </w:tcBorders>
            <w:vAlign w:val="center"/>
          </w:tcPr>
          <w:p w14:paraId="08967AA1" w14:textId="77777777" w:rsidR="00D65776" w:rsidRPr="00D65776" w:rsidRDefault="00D65776" w:rsidP="00D65776">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0FEB345A" w14:textId="77777777" w:rsidR="00D65776" w:rsidRPr="00D65776" w:rsidRDefault="00D65776" w:rsidP="00D65776">
            <w:pPr>
              <w:spacing w:after="0" w:line="240" w:lineRule="auto"/>
              <w:rPr>
                <w:rFonts w:ascii="宋体" w:eastAsia="宋体" w:hAnsi="宋体" w:cs="宋体"/>
                <w:sz w:val="24"/>
                <w:szCs w:val="24"/>
              </w:rPr>
            </w:pPr>
          </w:p>
        </w:tc>
        <w:tc>
          <w:tcPr>
            <w:tcW w:w="417" w:type="pct"/>
            <w:vMerge/>
            <w:tcBorders>
              <w:top w:val="nil"/>
              <w:left w:val="single" w:sz="4" w:space="0" w:color="auto"/>
              <w:bottom w:val="single" w:sz="4" w:space="0" w:color="auto"/>
              <w:right w:val="single" w:sz="4" w:space="0" w:color="auto"/>
            </w:tcBorders>
            <w:vAlign w:val="center"/>
          </w:tcPr>
          <w:p w14:paraId="4D442D92" w14:textId="77777777" w:rsidR="00D65776" w:rsidRPr="00D65776" w:rsidRDefault="00D65776" w:rsidP="00D65776">
            <w:pPr>
              <w:spacing w:after="0" w:line="240" w:lineRule="auto"/>
              <w:rPr>
                <w:rFonts w:ascii="宋体" w:eastAsia="宋体" w:hAnsi="宋体" w:cs="宋体"/>
                <w:sz w:val="24"/>
                <w:szCs w:val="24"/>
              </w:rPr>
            </w:pPr>
          </w:p>
        </w:tc>
        <w:tc>
          <w:tcPr>
            <w:tcW w:w="730" w:type="pct"/>
            <w:tcBorders>
              <w:top w:val="nil"/>
              <w:left w:val="nil"/>
              <w:bottom w:val="single" w:sz="4" w:space="0" w:color="auto"/>
              <w:right w:val="single" w:sz="4" w:space="0" w:color="auto"/>
            </w:tcBorders>
            <w:noWrap/>
            <w:vAlign w:val="center"/>
          </w:tcPr>
          <w:p w14:paraId="4B9521D0"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A4彩色</w:t>
            </w:r>
          </w:p>
        </w:tc>
        <w:tc>
          <w:tcPr>
            <w:tcW w:w="1043" w:type="pct"/>
            <w:tcBorders>
              <w:top w:val="nil"/>
              <w:left w:val="nil"/>
              <w:bottom w:val="single" w:sz="4" w:space="0" w:color="auto"/>
              <w:right w:val="single" w:sz="4" w:space="0" w:color="auto"/>
            </w:tcBorders>
            <w:noWrap/>
            <w:vAlign w:val="center"/>
          </w:tcPr>
          <w:p w14:paraId="333F185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240100</w:t>
            </w:r>
          </w:p>
        </w:tc>
        <w:tc>
          <w:tcPr>
            <w:tcW w:w="873" w:type="pct"/>
            <w:vMerge/>
            <w:tcBorders>
              <w:left w:val="nil"/>
              <w:bottom w:val="single" w:sz="4" w:space="0" w:color="auto"/>
              <w:right w:val="single" w:sz="4" w:space="0" w:color="auto"/>
            </w:tcBorders>
            <w:vAlign w:val="center"/>
          </w:tcPr>
          <w:p w14:paraId="16963533" w14:textId="77777777" w:rsidR="00D65776" w:rsidRPr="00D65776" w:rsidRDefault="00D65776" w:rsidP="00D65776">
            <w:pPr>
              <w:spacing w:after="0" w:line="240" w:lineRule="auto"/>
              <w:jc w:val="center"/>
              <w:rPr>
                <w:rFonts w:ascii="宋体" w:eastAsia="宋体" w:hAnsi="宋体" w:cs="宋体" w:hint="eastAsia"/>
                <w:sz w:val="24"/>
                <w:szCs w:val="24"/>
              </w:rPr>
            </w:pPr>
          </w:p>
        </w:tc>
        <w:tc>
          <w:tcPr>
            <w:tcW w:w="838" w:type="pct"/>
            <w:vMerge/>
            <w:tcBorders>
              <w:left w:val="nil"/>
              <w:bottom w:val="single" w:sz="4" w:space="0" w:color="auto"/>
              <w:right w:val="single" w:sz="4" w:space="0" w:color="auto"/>
            </w:tcBorders>
            <w:vAlign w:val="center"/>
          </w:tcPr>
          <w:p w14:paraId="1B83ACB6" w14:textId="77777777" w:rsidR="00D65776" w:rsidRPr="00D65776" w:rsidRDefault="00D65776" w:rsidP="00D65776">
            <w:pPr>
              <w:spacing w:after="0" w:line="240" w:lineRule="auto"/>
              <w:jc w:val="center"/>
              <w:rPr>
                <w:rFonts w:ascii="宋体" w:eastAsia="宋体" w:hAnsi="宋体" w:cs="宋体" w:hint="eastAsia"/>
                <w:sz w:val="24"/>
                <w:szCs w:val="24"/>
              </w:rPr>
            </w:pPr>
          </w:p>
        </w:tc>
      </w:tr>
      <w:tr w:rsidR="00D65776" w:rsidRPr="00D65776" w14:paraId="23D2B359" w14:textId="77777777" w:rsidTr="00BC624A">
        <w:trPr>
          <w:trHeight w:val="278"/>
        </w:trPr>
        <w:tc>
          <w:tcPr>
            <w:tcW w:w="367" w:type="pct"/>
            <w:vMerge w:val="restart"/>
            <w:tcBorders>
              <w:top w:val="nil"/>
              <w:left w:val="single" w:sz="4" w:space="0" w:color="auto"/>
              <w:bottom w:val="single" w:sz="4" w:space="0" w:color="auto"/>
              <w:right w:val="single" w:sz="4" w:space="0" w:color="auto"/>
            </w:tcBorders>
            <w:noWrap/>
            <w:vAlign w:val="center"/>
          </w:tcPr>
          <w:p w14:paraId="0F3334E8"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2</w:t>
            </w:r>
          </w:p>
        </w:tc>
        <w:tc>
          <w:tcPr>
            <w:tcW w:w="732" w:type="pct"/>
            <w:vMerge w:val="restart"/>
            <w:tcBorders>
              <w:top w:val="nil"/>
              <w:left w:val="single" w:sz="4" w:space="0" w:color="auto"/>
              <w:bottom w:val="single" w:sz="4" w:space="0" w:color="auto"/>
              <w:right w:val="single" w:sz="4" w:space="0" w:color="auto"/>
            </w:tcBorders>
            <w:noWrap/>
            <w:vAlign w:val="center"/>
          </w:tcPr>
          <w:p w14:paraId="3A8165F3"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激光打印机</w:t>
            </w:r>
          </w:p>
        </w:tc>
        <w:tc>
          <w:tcPr>
            <w:tcW w:w="417" w:type="pct"/>
            <w:vMerge w:val="restart"/>
            <w:tcBorders>
              <w:top w:val="nil"/>
              <w:left w:val="single" w:sz="4" w:space="0" w:color="auto"/>
              <w:bottom w:val="single" w:sz="4" w:space="0" w:color="auto"/>
              <w:right w:val="single" w:sz="4" w:space="0" w:color="auto"/>
            </w:tcBorders>
            <w:noWrap/>
            <w:vAlign w:val="center"/>
          </w:tcPr>
          <w:p w14:paraId="1130E190"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黑白</w:t>
            </w:r>
          </w:p>
        </w:tc>
        <w:tc>
          <w:tcPr>
            <w:tcW w:w="730" w:type="pct"/>
            <w:tcBorders>
              <w:top w:val="nil"/>
              <w:left w:val="nil"/>
              <w:bottom w:val="single" w:sz="4" w:space="0" w:color="auto"/>
              <w:right w:val="single" w:sz="4" w:space="0" w:color="auto"/>
            </w:tcBorders>
            <w:noWrap/>
            <w:vAlign w:val="center"/>
          </w:tcPr>
          <w:p w14:paraId="1B4A1354"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A3黑白</w:t>
            </w:r>
          </w:p>
        </w:tc>
        <w:tc>
          <w:tcPr>
            <w:tcW w:w="1043" w:type="pct"/>
            <w:tcBorders>
              <w:top w:val="nil"/>
              <w:left w:val="nil"/>
              <w:bottom w:val="single" w:sz="4" w:space="0" w:color="auto"/>
              <w:right w:val="single" w:sz="4" w:space="0" w:color="auto"/>
            </w:tcBorders>
            <w:noWrap/>
            <w:vAlign w:val="center"/>
          </w:tcPr>
          <w:p w14:paraId="03D431F8"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6000</w:t>
            </w:r>
          </w:p>
        </w:tc>
        <w:tc>
          <w:tcPr>
            <w:tcW w:w="873" w:type="pct"/>
            <w:vMerge w:val="restart"/>
            <w:tcBorders>
              <w:top w:val="nil"/>
              <w:left w:val="nil"/>
              <w:right w:val="single" w:sz="4" w:space="0" w:color="auto"/>
            </w:tcBorders>
            <w:vAlign w:val="center"/>
          </w:tcPr>
          <w:p w14:paraId="7E8DB043" w14:textId="77777777" w:rsidR="00D65776" w:rsidRPr="00D65776" w:rsidRDefault="00D65776" w:rsidP="00D65776">
            <w:pPr>
              <w:spacing w:after="0" w:line="240" w:lineRule="auto"/>
              <w:jc w:val="center"/>
              <w:rPr>
                <w:rFonts w:ascii="宋体" w:eastAsia="宋体" w:hAnsi="宋体" w:cs="宋体" w:hint="eastAsia"/>
                <w:sz w:val="24"/>
                <w:szCs w:val="24"/>
              </w:rPr>
            </w:pPr>
            <w:r w:rsidRPr="00D65776">
              <w:rPr>
                <w:rFonts w:ascii="宋体" w:eastAsia="宋体" w:hAnsi="宋体" w:cs="宋体" w:hint="eastAsia"/>
                <w:sz w:val="24"/>
                <w:szCs w:val="24"/>
              </w:rPr>
              <w:t>41台</w:t>
            </w:r>
          </w:p>
        </w:tc>
        <w:tc>
          <w:tcPr>
            <w:tcW w:w="838" w:type="pct"/>
            <w:vMerge w:val="restart"/>
            <w:tcBorders>
              <w:top w:val="nil"/>
              <w:left w:val="nil"/>
              <w:right w:val="single" w:sz="4" w:space="0" w:color="auto"/>
            </w:tcBorders>
            <w:vAlign w:val="center"/>
          </w:tcPr>
          <w:p w14:paraId="1CAFEAE2" w14:textId="77777777" w:rsidR="00D65776" w:rsidRPr="00D65776" w:rsidRDefault="00D65776" w:rsidP="00D65776">
            <w:pPr>
              <w:spacing w:after="0" w:line="240" w:lineRule="auto"/>
              <w:jc w:val="center"/>
              <w:rPr>
                <w:rFonts w:ascii="宋体" w:eastAsia="宋体" w:hAnsi="宋体" w:cs="宋体" w:hint="eastAsia"/>
                <w:sz w:val="24"/>
                <w:szCs w:val="24"/>
              </w:rPr>
            </w:pPr>
            <w:r w:rsidRPr="00D65776">
              <w:rPr>
                <w:rFonts w:ascii="宋体" w:eastAsia="宋体" w:hAnsi="宋体" w:cs="宋体" w:hint="eastAsia"/>
                <w:sz w:val="24"/>
                <w:szCs w:val="24"/>
              </w:rPr>
              <w:t>打印纸采购人自备</w:t>
            </w:r>
          </w:p>
        </w:tc>
      </w:tr>
      <w:tr w:rsidR="00D65776" w:rsidRPr="00D65776" w14:paraId="3651EEA7" w14:textId="77777777" w:rsidTr="00BC624A">
        <w:trPr>
          <w:trHeight w:val="278"/>
        </w:trPr>
        <w:tc>
          <w:tcPr>
            <w:tcW w:w="367" w:type="pct"/>
            <w:vMerge/>
            <w:tcBorders>
              <w:top w:val="nil"/>
              <w:left w:val="single" w:sz="4" w:space="0" w:color="auto"/>
              <w:bottom w:val="single" w:sz="4" w:space="0" w:color="auto"/>
              <w:right w:val="single" w:sz="4" w:space="0" w:color="auto"/>
            </w:tcBorders>
            <w:vAlign w:val="center"/>
          </w:tcPr>
          <w:p w14:paraId="65372F9A" w14:textId="77777777" w:rsidR="00D65776" w:rsidRPr="00D65776" w:rsidRDefault="00D65776" w:rsidP="00D65776">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112A11B9" w14:textId="77777777" w:rsidR="00D65776" w:rsidRPr="00D65776" w:rsidRDefault="00D65776" w:rsidP="00D65776">
            <w:pPr>
              <w:spacing w:after="0" w:line="240" w:lineRule="auto"/>
              <w:rPr>
                <w:rFonts w:ascii="宋体" w:eastAsia="宋体" w:hAnsi="宋体" w:cs="宋体"/>
                <w:sz w:val="24"/>
                <w:szCs w:val="24"/>
              </w:rPr>
            </w:pPr>
          </w:p>
        </w:tc>
        <w:tc>
          <w:tcPr>
            <w:tcW w:w="417" w:type="pct"/>
            <w:vMerge/>
            <w:tcBorders>
              <w:top w:val="nil"/>
              <w:left w:val="single" w:sz="4" w:space="0" w:color="auto"/>
              <w:bottom w:val="single" w:sz="4" w:space="0" w:color="auto"/>
              <w:right w:val="single" w:sz="4" w:space="0" w:color="auto"/>
            </w:tcBorders>
            <w:vAlign w:val="center"/>
          </w:tcPr>
          <w:p w14:paraId="15F69377" w14:textId="77777777" w:rsidR="00D65776" w:rsidRPr="00D65776" w:rsidRDefault="00D65776" w:rsidP="00D65776">
            <w:pPr>
              <w:spacing w:after="0" w:line="240" w:lineRule="auto"/>
              <w:rPr>
                <w:rFonts w:ascii="宋体" w:eastAsia="宋体" w:hAnsi="宋体" w:cs="宋体"/>
                <w:sz w:val="24"/>
                <w:szCs w:val="24"/>
              </w:rPr>
            </w:pPr>
          </w:p>
        </w:tc>
        <w:tc>
          <w:tcPr>
            <w:tcW w:w="730" w:type="pct"/>
            <w:tcBorders>
              <w:top w:val="nil"/>
              <w:left w:val="nil"/>
              <w:bottom w:val="single" w:sz="4" w:space="0" w:color="auto"/>
              <w:right w:val="single" w:sz="4" w:space="0" w:color="auto"/>
            </w:tcBorders>
            <w:noWrap/>
            <w:vAlign w:val="center"/>
          </w:tcPr>
          <w:p w14:paraId="2F840AFB"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A4黑白</w:t>
            </w:r>
          </w:p>
        </w:tc>
        <w:tc>
          <w:tcPr>
            <w:tcW w:w="1043" w:type="pct"/>
            <w:tcBorders>
              <w:top w:val="nil"/>
              <w:left w:val="nil"/>
              <w:bottom w:val="single" w:sz="4" w:space="0" w:color="auto"/>
              <w:right w:val="single" w:sz="4" w:space="0" w:color="auto"/>
            </w:tcBorders>
            <w:noWrap/>
            <w:vAlign w:val="center"/>
          </w:tcPr>
          <w:p w14:paraId="77A61559"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897000</w:t>
            </w:r>
          </w:p>
        </w:tc>
        <w:tc>
          <w:tcPr>
            <w:tcW w:w="873" w:type="pct"/>
            <w:vMerge/>
            <w:tcBorders>
              <w:left w:val="nil"/>
              <w:right w:val="single" w:sz="4" w:space="0" w:color="auto"/>
            </w:tcBorders>
            <w:vAlign w:val="center"/>
          </w:tcPr>
          <w:p w14:paraId="398DF330" w14:textId="77777777" w:rsidR="00D65776" w:rsidRPr="00D65776" w:rsidRDefault="00D65776" w:rsidP="00D65776">
            <w:pPr>
              <w:spacing w:after="0" w:line="240" w:lineRule="auto"/>
              <w:jc w:val="center"/>
              <w:rPr>
                <w:rFonts w:ascii="宋体" w:eastAsia="宋体" w:hAnsi="宋体" w:cs="宋体" w:hint="eastAsia"/>
                <w:sz w:val="24"/>
                <w:szCs w:val="24"/>
              </w:rPr>
            </w:pPr>
          </w:p>
        </w:tc>
        <w:tc>
          <w:tcPr>
            <w:tcW w:w="838" w:type="pct"/>
            <w:vMerge/>
            <w:tcBorders>
              <w:left w:val="nil"/>
              <w:right w:val="single" w:sz="4" w:space="0" w:color="auto"/>
            </w:tcBorders>
            <w:vAlign w:val="center"/>
          </w:tcPr>
          <w:p w14:paraId="15B75C05" w14:textId="77777777" w:rsidR="00D65776" w:rsidRPr="00D65776" w:rsidRDefault="00D65776" w:rsidP="00D65776">
            <w:pPr>
              <w:spacing w:after="0" w:line="240" w:lineRule="auto"/>
              <w:jc w:val="center"/>
              <w:rPr>
                <w:rFonts w:ascii="宋体" w:eastAsia="宋体" w:hAnsi="宋体" w:cs="宋体" w:hint="eastAsia"/>
                <w:sz w:val="24"/>
                <w:szCs w:val="24"/>
              </w:rPr>
            </w:pPr>
          </w:p>
        </w:tc>
      </w:tr>
      <w:tr w:rsidR="00D65776" w:rsidRPr="00D65776" w14:paraId="5D0805FE" w14:textId="77777777" w:rsidTr="00BC624A">
        <w:trPr>
          <w:trHeight w:val="278"/>
        </w:trPr>
        <w:tc>
          <w:tcPr>
            <w:tcW w:w="367" w:type="pct"/>
            <w:vMerge/>
            <w:tcBorders>
              <w:top w:val="nil"/>
              <w:left w:val="single" w:sz="4" w:space="0" w:color="auto"/>
              <w:bottom w:val="single" w:sz="4" w:space="0" w:color="auto"/>
              <w:right w:val="single" w:sz="4" w:space="0" w:color="auto"/>
            </w:tcBorders>
            <w:vAlign w:val="center"/>
          </w:tcPr>
          <w:p w14:paraId="003D5769" w14:textId="77777777" w:rsidR="00D65776" w:rsidRPr="00D65776" w:rsidRDefault="00D65776" w:rsidP="00D65776">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4C4F0959" w14:textId="77777777" w:rsidR="00D65776" w:rsidRPr="00D65776" w:rsidRDefault="00D65776" w:rsidP="00D65776">
            <w:pPr>
              <w:spacing w:after="0" w:line="240" w:lineRule="auto"/>
              <w:rPr>
                <w:rFonts w:ascii="宋体" w:eastAsia="宋体" w:hAnsi="宋体" w:cs="宋体"/>
                <w:sz w:val="24"/>
                <w:szCs w:val="24"/>
              </w:rPr>
            </w:pPr>
          </w:p>
        </w:tc>
        <w:tc>
          <w:tcPr>
            <w:tcW w:w="417" w:type="pct"/>
            <w:vMerge w:val="restart"/>
            <w:tcBorders>
              <w:top w:val="nil"/>
              <w:left w:val="single" w:sz="4" w:space="0" w:color="auto"/>
              <w:bottom w:val="single" w:sz="4" w:space="0" w:color="auto"/>
              <w:right w:val="single" w:sz="4" w:space="0" w:color="auto"/>
            </w:tcBorders>
            <w:noWrap/>
            <w:vAlign w:val="center"/>
          </w:tcPr>
          <w:p w14:paraId="0F2669A3"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彩色</w:t>
            </w:r>
          </w:p>
        </w:tc>
        <w:tc>
          <w:tcPr>
            <w:tcW w:w="730" w:type="pct"/>
            <w:tcBorders>
              <w:top w:val="nil"/>
              <w:left w:val="nil"/>
              <w:bottom w:val="single" w:sz="4" w:space="0" w:color="auto"/>
              <w:right w:val="single" w:sz="4" w:space="0" w:color="auto"/>
            </w:tcBorders>
            <w:noWrap/>
            <w:vAlign w:val="center"/>
          </w:tcPr>
          <w:p w14:paraId="4FAF4CF5"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A3彩色</w:t>
            </w:r>
          </w:p>
        </w:tc>
        <w:tc>
          <w:tcPr>
            <w:tcW w:w="1043" w:type="pct"/>
            <w:tcBorders>
              <w:top w:val="nil"/>
              <w:left w:val="nil"/>
              <w:bottom w:val="single" w:sz="4" w:space="0" w:color="auto"/>
              <w:right w:val="single" w:sz="4" w:space="0" w:color="auto"/>
            </w:tcBorders>
            <w:noWrap/>
            <w:vAlign w:val="center"/>
          </w:tcPr>
          <w:p w14:paraId="13283C6E"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2400</w:t>
            </w:r>
          </w:p>
        </w:tc>
        <w:tc>
          <w:tcPr>
            <w:tcW w:w="873" w:type="pct"/>
            <w:vMerge/>
            <w:tcBorders>
              <w:left w:val="nil"/>
              <w:right w:val="single" w:sz="4" w:space="0" w:color="auto"/>
            </w:tcBorders>
            <w:vAlign w:val="center"/>
          </w:tcPr>
          <w:p w14:paraId="09A3113F" w14:textId="77777777" w:rsidR="00D65776" w:rsidRPr="00D65776" w:rsidRDefault="00D65776" w:rsidP="00D65776">
            <w:pPr>
              <w:spacing w:after="0" w:line="240" w:lineRule="auto"/>
              <w:jc w:val="center"/>
              <w:rPr>
                <w:rFonts w:ascii="宋体" w:eastAsia="宋体" w:hAnsi="宋体" w:cs="宋体" w:hint="eastAsia"/>
                <w:sz w:val="24"/>
                <w:szCs w:val="24"/>
              </w:rPr>
            </w:pPr>
          </w:p>
        </w:tc>
        <w:tc>
          <w:tcPr>
            <w:tcW w:w="838" w:type="pct"/>
            <w:vMerge/>
            <w:tcBorders>
              <w:left w:val="nil"/>
              <w:right w:val="single" w:sz="4" w:space="0" w:color="auto"/>
            </w:tcBorders>
            <w:vAlign w:val="center"/>
          </w:tcPr>
          <w:p w14:paraId="4FD943BA" w14:textId="77777777" w:rsidR="00D65776" w:rsidRPr="00D65776" w:rsidRDefault="00D65776" w:rsidP="00D65776">
            <w:pPr>
              <w:spacing w:after="0" w:line="240" w:lineRule="auto"/>
              <w:jc w:val="center"/>
              <w:rPr>
                <w:rFonts w:ascii="宋体" w:eastAsia="宋体" w:hAnsi="宋体" w:cs="宋体" w:hint="eastAsia"/>
                <w:sz w:val="24"/>
                <w:szCs w:val="24"/>
              </w:rPr>
            </w:pPr>
          </w:p>
        </w:tc>
      </w:tr>
      <w:tr w:rsidR="00D65776" w:rsidRPr="00D65776" w14:paraId="6F05E88F" w14:textId="77777777" w:rsidTr="00BC624A">
        <w:trPr>
          <w:trHeight w:val="278"/>
        </w:trPr>
        <w:tc>
          <w:tcPr>
            <w:tcW w:w="367" w:type="pct"/>
            <w:vMerge/>
            <w:tcBorders>
              <w:top w:val="nil"/>
              <w:left w:val="single" w:sz="4" w:space="0" w:color="auto"/>
              <w:bottom w:val="single" w:sz="4" w:space="0" w:color="auto"/>
              <w:right w:val="single" w:sz="4" w:space="0" w:color="auto"/>
            </w:tcBorders>
            <w:vAlign w:val="center"/>
          </w:tcPr>
          <w:p w14:paraId="17DACFCC" w14:textId="77777777" w:rsidR="00D65776" w:rsidRPr="00D65776" w:rsidRDefault="00D65776" w:rsidP="00D65776">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40627583" w14:textId="77777777" w:rsidR="00D65776" w:rsidRPr="00D65776" w:rsidRDefault="00D65776" w:rsidP="00D65776">
            <w:pPr>
              <w:spacing w:after="0" w:line="240" w:lineRule="auto"/>
              <w:rPr>
                <w:rFonts w:ascii="宋体" w:eastAsia="宋体" w:hAnsi="宋体" w:cs="宋体"/>
                <w:sz w:val="24"/>
                <w:szCs w:val="24"/>
              </w:rPr>
            </w:pPr>
          </w:p>
        </w:tc>
        <w:tc>
          <w:tcPr>
            <w:tcW w:w="417" w:type="pct"/>
            <w:vMerge/>
            <w:tcBorders>
              <w:top w:val="nil"/>
              <w:left w:val="single" w:sz="4" w:space="0" w:color="auto"/>
              <w:bottom w:val="single" w:sz="4" w:space="0" w:color="auto"/>
              <w:right w:val="single" w:sz="4" w:space="0" w:color="auto"/>
            </w:tcBorders>
            <w:vAlign w:val="center"/>
          </w:tcPr>
          <w:p w14:paraId="1C430978" w14:textId="77777777" w:rsidR="00D65776" w:rsidRPr="00D65776" w:rsidRDefault="00D65776" w:rsidP="00D65776">
            <w:pPr>
              <w:spacing w:after="0" w:line="240" w:lineRule="auto"/>
              <w:rPr>
                <w:rFonts w:ascii="宋体" w:eastAsia="宋体" w:hAnsi="宋体" w:cs="宋体"/>
                <w:sz w:val="24"/>
                <w:szCs w:val="24"/>
              </w:rPr>
            </w:pPr>
          </w:p>
        </w:tc>
        <w:tc>
          <w:tcPr>
            <w:tcW w:w="730" w:type="pct"/>
            <w:tcBorders>
              <w:top w:val="nil"/>
              <w:left w:val="nil"/>
              <w:bottom w:val="single" w:sz="4" w:space="0" w:color="auto"/>
              <w:right w:val="single" w:sz="4" w:space="0" w:color="auto"/>
            </w:tcBorders>
            <w:noWrap/>
            <w:vAlign w:val="center"/>
          </w:tcPr>
          <w:p w14:paraId="52CF0321"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A4彩色</w:t>
            </w:r>
          </w:p>
        </w:tc>
        <w:tc>
          <w:tcPr>
            <w:tcW w:w="1043" w:type="pct"/>
            <w:tcBorders>
              <w:top w:val="nil"/>
              <w:left w:val="nil"/>
              <w:bottom w:val="single" w:sz="4" w:space="0" w:color="auto"/>
              <w:right w:val="single" w:sz="4" w:space="0" w:color="auto"/>
            </w:tcBorders>
            <w:noWrap/>
            <w:vAlign w:val="center"/>
          </w:tcPr>
          <w:p w14:paraId="6AB7EE37" w14:textId="77777777" w:rsidR="00D65776" w:rsidRPr="00D65776" w:rsidRDefault="00D65776" w:rsidP="00D65776">
            <w:pPr>
              <w:spacing w:after="0" w:line="240" w:lineRule="auto"/>
              <w:jc w:val="center"/>
              <w:rPr>
                <w:rFonts w:ascii="宋体" w:eastAsia="宋体" w:hAnsi="宋体" w:cs="宋体"/>
                <w:sz w:val="24"/>
                <w:szCs w:val="24"/>
              </w:rPr>
            </w:pPr>
            <w:r w:rsidRPr="00D65776">
              <w:rPr>
                <w:rFonts w:ascii="宋体" w:eastAsia="宋体" w:hAnsi="宋体" w:cs="宋体" w:hint="eastAsia"/>
                <w:sz w:val="24"/>
                <w:szCs w:val="24"/>
              </w:rPr>
              <w:t>6000</w:t>
            </w:r>
          </w:p>
        </w:tc>
        <w:tc>
          <w:tcPr>
            <w:tcW w:w="873" w:type="pct"/>
            <w:vMerge/>
            <w:tcBorders>
              <w:left w:val="nil"/>
              <w:bottom w:val="single" w:sz="4" w:space="0" w:color="auto"/>
              <w:right w:val="single" w:sz="4" w:space="0" w:color="auto"/>
            </w:tcBorders>
            <w:vAlign w:val="center"/>
          </w:tcPr>
          <w:p w14:paraId="2D3A9D08" w14:textId="77777777" w:rsidR="00D65776" w:rsidRPr="00D65776" w:rsidRDefault="00D65776" w:rsidP="00D65776">
            <w:pPr>
              <w:spacing w:after="0" w:line="240" w:lineRule="auto"/>
              <w:jc w:val="center"/>
              <w:rPr>
                <w:rFonts w:ascii="宋体" w:eastAsia="宋体" w:hAnsi="宋体" w:cs="宋体" w:hint="eastAsia"/>
                <w:sz w:val="24"/>
                <w:szCs w:val="24"/>
              </w:rPr>
            </w:pPr>
          </w:p>
        </w:tc>
        <w:tc>
          <w:tcPr>
            <w:tcW w:w="838" w:type="pct"/>
            <w:vMerge/>
            <w:tcBorders>
              <w:left w:val="nil"/>
              <w:bottom w:val="single" w:sz="4" w:space="0" w:color="auto"/>
              <w:right w:val="single" w:sz="4" w:space="0" w:color="auto"/>
            </w:tcBorders>
            <w:vAlign w:val="center"/>
          </w:tcPr>
          <w:p w14:paraId="3CA708B5" w14:textId="77777777" w:rsidR="00D65776" w:rsidRPr="00D65776" w:rsidRDefault="00D65776" w:rsidP="00D65776">
            <w:pPr>
              <w:spacing w:after="0" w:line="240" w:lineRule="auto"/>
              <w:jc w:val="center"/>
              <w:rPr>
                <w:rFonts w:ascii="宋体" w:eastAsia="宋体" w:hAnsi="宋体" w:cs="宋体" w:hint="eastAsia"/>
                <w:sz w:val="24"/>
                <w:szCs w:val="24"/>
              </w:rPr>
            </w:pPr>
          </w:p>
        </w:tc>
      </w:tr>
    </w:tbl>
    <w:p w14:paraId="50B7A9DD" w14:textId="77777777" w:rsidR="00D65776" w:rsidRPr="00D65776" w:rsidRDefault="00D65776" w:rsidP="00D65776">
      <w:pPr>
        <w:widowControl w:val="0"/>
        <w:spacing w:after="0" w:line="560" w:lineRule="exact"/>
        <w:ind w:firstLineChars="200" w:firstLine="480"/>
        <w:jc w:val="both"/>
        <w:rPr>
          <w:rFonts w:ascii="宋体" w:eastAsia="宋体" w:hAnsi="宋体" w:cs="Times New Roman"/>
          <w:bCs/>
          <w:color w:val="000000"/>
          <w:kern w:val="2"/>
          <w:sz w:val="24"/>
        </w:rPr>
      </w:pPr>
      <w:r w:rsidRPr="00D65776">
        <w:rPr>
          <w:rFonts w:ascii="宋体" w:eastAsia="宋体" w:hAnsi="宋体" w:cs="Times New Roman" w:hint="eastAsia"/>
          <w:color w:val="000000"/>
          <w:kern w:val="2"/>
          <w:sz w:val="24"/>
        </w:rPr>
        <w:t>6</w:t>
      </w:r>
      <w:r w:rsidRPr="00D65776">
        <w:rPr>
          <w:rFonts w:ascii="宋体" w:eastAsia="宋体" w:hAnsi="宋体" w:cs="Times New Roman"/>
          <w:color w:val="000000"/>
          <w:kern w:val="2"/>
          <w:sz w:val="24"/>
        </w:rPr>
        <w:t>.</w:t>
      </w:r>
      <w:r w:rsidRPr="00D65776">
        <w:rPr>
          <w:rFonts w:ascii="宋体" w:eastAsia="宋体" w:hAnsi="宋体" w:cs="Times New Roman" w:hint="eastAsia"/>
          <w:color w:val="000000"/>
          <w:kern w:val="2"/>
          <w:sz w:val="24"/>
        </w:rPr>
        <w:t>租赁期限：</w:t>
      </w:r>
      <w:r w:rsidRPr="00D65776">
        <w:rPr>
          <w:rFonts w:ascii="宋体" w:eastAsia="宋体" w:hAnsi="宋体" w:cs="Times New Roman" w:hint="eastAsia"/>
          <w:bCs/>
          <w:color w:val="000000"/>
          <w:kern w:val="2"/>
          <w:sz w:val="24"/>
        </w:rPr>
        <w:t>合同按年签订，租赁期限为自合同签订之日起1年。如供应商通过采购人验收合格后，双方有继续合作意愿，在价格等条件不变前提下可继续签署下一年合同，累计租赁期限不超过3年，合同均一年一签。</w:t>
      </w:r>
    </w:p>
    <w:p w14:paraId="30FC5D20" w14:textId="77777777" w:rsidR="00D65776" w:rsidRPr="00D65776" w:rsidRDefault="00D65776" w:rsidP="00D65776">
      <w:pPr>
        <w:widowControl w:val="0"/>
        <w:spacing w:after="0" w:line="560" w:lineRule="exact"/>
        <w:ind w:firstLineChars="200" w:firstLine="480"/>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7</w:t>
      </w:r>
      <w:r w:rsidRPr="00D65776">
        <w:rPr>
          <w:rFonts w:ascii="宋体" w:eastAsia="宋体" w:hAnsi="宋体" w:cs="Times New Roman"/>
          <w:color w:val="000000"/>
          <w:kern w:val="2"/>
          <w:sz w:val="24"/>
        </w:rPr>
        <w:t>.</w:t>
      </w:r>
      <w:r w:rsidRPr="00D65776">
        <w:rPr>
          <w:rFonts w:ascii="宋体" w:eastAsia="宋体" w:hAnsi="宋体" w:cs="Times New Roman" w:hint="eastAsia"/>
          <w:color w:val="000000"/>
          <w:kern w:val="2"/>
          <w:sz w:val="24"/>
        </w:rPr>
        <w:t>项目所属行业：租赁和商务服务业。</w:t>
      </w:r>
    </w:p>
    <w:p w14:paraId="5C8D664C" w14:textId="77777777" w:rsidR="00D65776" w:rsidRPr="00D65776" w:rsidRDefault="00D65776" w:rsidP="00D65776">
      <w:pPr>
        <w:widowControl w:val="0"/>
        <w:spacing w:after="0" w:line="360" w:lineRule="auto"/>
        <w:ind w:firstLineChars="200" w:firstLine="480"/>
        <w:rPr>
          <w:rFonts w:ascii="宋体" w:eastAsia="等线" w:hAnsi="宋体" w:cs="Times New Roman" w:hint="eastAsia"/>
          <w:sz w:val="24"/>
          <w:szCs w:val="24"/>
        </w:rPr>
      </w:pPr>
      <w:r w:rsidRPr="00D65776">
        <w:rPr>
          <w:rFonts w:ascii="宋体" w:eastAsia="等线" w:hAnsi="宋体" w:cs="Times New Roman"/>
          <w:sz w:val="24"/>
          <w:szCs w:val="24"/>
        </w:rPr>
        <w:t>8.</w:t>
      </w:r>
      <w:r w:rsidRPr="00D65776">
        <w:rPr>
          <w:rFonts w:ascii="宋体" w:eastAsia="宋体" w:hAnsi="宋体" w:cs="宋体" w:hint="eastAsia"/>
          <w:color w:val="000000"/>
          <w:sz w:val="24"/>
          <w:szCs w:val="24"/>
        </w:rPr>
        <w:t>本采购项目为非预留份额专门面向中小企业的采购项目。</w:t>
      </w:r>
    </w:p>
    <w:p w14:paraId="379A4B00" w14:textId="77777777" w:rsidR="00D65776" w:rsidRPr="00D65776" w:rsidRDefault="00D65776" w:rsidP="00D65776">
      <w:pPr>
        <w:widowControl w:val="0"/>
        <w:spacing w:afterLines="50" w:after="156" w:line="560" w:lineRule="exact"/>
        <w:ind w:firstLineChars="197" w:firstLine="475"/>
        <w:jc w:val="both"/>
        <w:rPr>
          <w:rFonts w:ascii="宋体" w:eastAsia="宋体" w:hAnsi="宋体" w:cs="Arial"/>
          <w:b/>
          <w:bCs/>
          <w:color w:val="000000"/>
          <w:kern w:val="2"/>
          <w:sz w:val="24"/>
          <w:szCs w:val="20"/>
        </w:rPr>
      </w:pPr>
      <w:r w:rsidRPr="00D65776">
        <w:rPr>
          <w:rFonts w:ascii="宋体" w:eastAsia="宋体" w:hAnsi="宋体" w:cs="Times New Roman" w:hint="eastAsia"/>
          <w:b/>
          <w:bCs/>
          <w:color w:val="000000"/>
          <w:kern w:val="2"/>
          <w:sz w:val="24"/>
        </w:rPr>
        <w:t>二、</w:t>
      </w:r>
      <w:r w:rsidRPr="00D65776">
        <w:rPr>
          <w:rFonts w:ascii="宋体" w:eastAsia="宋体" w:hAnsi="宋体" w:cs="Arial" w:hint="eastAsia"/>
          <w:b/>
          <w:bCs/>
          <w:color w:val="000000"/>
          <w:kern w:val="2"/>
          <w:sz w:val="24"/>
        </w:rPr>
        <w:t>申请人的资格要求：</w:t>
      </w:r>
    </w:p>
    <w:p w14:paraId="353C0D3A"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t>（一）</w:t>
      </w:r>
      <w:r w:rsidRPr="00D65776">
        <w:rPr>
          <w:rFonts w:ascii="仿宋_GB2312" w:eastAsia="宋体" w:hAnsi="仿宋_GB2312" w:cs="Arial"/>
          <w:iCs/>
          <w:kern w:val="2"/>
          <w:sz w:val="24"/>
        </w:rPr>
        <w:t>符合政府采购法</w:t>
      </w:r>
      <w:r w:rsidRPr="00D65776">
        <w:rPr>
          <w:rFonts w:ascii="仿宋_GB2312" w:eastAsia="宋体" w:hAnsi="仿宋_GB2312" w:cs="Arial" w:hint="eastAsia"/>
          <w:iCs/>
          <w:kern w:val="2"/>
          <w:sz w:val="24"/>
        </w:rPr>
        <w:t>律法规及监管部门要求的有关条件：</w:t>
      </w:r>
    </w:p>
    <w:p w14:paraId="5BD435D2"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1</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符合《政府采购法》第二十二条、《政府采购法实施条例》第十七条及其他资格性规定并提供以下证明材料：</w:t>
      </w:r>
    </w:p>
    <w:p w14:paraId="7721ABA0"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t>1.</w:t>
      </w:r>
      <w:r w:rsidRPr="00D65776">
        <w:rPr>
          <w:rFonts w:ascii="仿宋_GB2312" w:eastAsia="宋体" w:hAnsi="仿宋_GB2312" w:cs="Arial"/>
          <w:iCs/>
          <w:kern w:val="2"/>
          <w:sz w:val="24"/>
        </w:rPr>
        <w:t>1</w:t>
      </w:r>
      <w:r w:rsidRPr="00D65776">
        <w:rPr>
          <w:rFonts w:ascii="仿宋_GB2312" w:eastAsia="宋体" w:hAnsi="仿宋_GB2312" w:cs="Arial" w:hint="eastAsia"/>
          <w:iCs/>
          <w:kern w:val="2"/>
          <w:sz w:val="24"/>
        </w:rPr>
        <w:t>法人或者其他组织的营业执照（事业单位法人登记证书，社会团体法人登记证书）等证明文件（复印件并加盖公章）；自然人投标需提供自然人的身份证明（复印件并加盖公章）；非独立法人独立参加投标需提供法人授权其独立参</w:t>
      </w:r>
      <w:r w:rsidRPr="00D65776">
        <w:rPr>
          <w:rFonts w:ascii="仿宋_GB2312" w:eastAsia="宋体" w:hAnsi="仿宋_GB2312" w:cs="Arial" w:hint="eastAsia"/>
          <w:iCs/>
          <w:kern w:val="2"/>
          <w:sz w:val="24"/>
        </w:rPr>
        <w:lastRenderedPageBreak/>
        <w:t>加投标并承诺承担全部责任与风险的授权书原件、非独立法人营业执照复印件等证明文件（加盖公章）。</w:t>
      </w:r>
    </w:p>
    <w:p w14:paraId="61C2205E"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1.</w:t>
      </w:r>
      <w:r w:rsidRPr="00D65776">
        <w:rPr>
          <w:rFonts w:ascii="仿宋_GB2312" w:eastAsia="宋体" w:hAnsi="仿宋_GB2312" w:cs="Arial" w:hint="eastAsia"/>
          <w:iCs/>
          <w:kern w:val="2"/>
          <w:sz w:val="24"/>
        </w:rPr>
        <w:t>2</w:t>
      </w:r>
      <w:r w:rsidRPr="00D65776">
        <w:rPr>
          <w:rFonts w:ascii="仿宋_GB2312" w:eastAsia="宋体" w:hAnsi="仿宋_GB2312" w:cs="Arial"/>
          <w:iCs/>
          <w:kern w:val="2"/>
          <w:sz w:val="24"/>
        </w:rPr>
        <w:t xml:space="preserve"> </w:t>
      </w:r>
      <w:r w:rsidRPr="00D65776">
        <w:rPr>
          <w:rFonts w:ascii="宋体" w:eastAsia="宋体" w:hAnsi="宋体" w:cs="Arial" w:hint="eastAsia"/>
          <w:iCs/>
          <w:kern w:val="2"/>
          <w:sz w:val="24"/>
        </w:rPr>
        <w:t>2022年度或2</w:t>
      </w:r>
      <w:r w:rsidRPr="00D65776">
        <w:rPr>
          <w:rFonts w:ascii="宋体" w:eastAsia="宋体" w:hAnsi="宋体" w:cs="Arial"/>
          <w:iCs/>
          <w:kern w:val="2"/>
          <w:sz w:val="24"/>
        </w:rPr>
        <w:t>023</w:t>
      </w:r>
      <w:r w:rsidRPr="00D65776">
        <w:rPr>
          <w:rFonts w:ascii="宋体" w:eastAsia="宋体" w:hAnsi="宋体" w:cs="Arial" w:hint="eastAsia"/>
          <w:iCs/>
          <w:kern w:val="2"/>
          <w:sz w:val="24"/>
        </w:rPr>
        <w:t>年度的年度财务状况报告</w:t>
      </w:r>
      <w:r w:rsidRPr="00D65776">
        <w:rPr>
          <w:rFonts w:ascii="宋体" w:eastAsia="宋体" w:hAnsi="宋体" w:cs="Arial" w:hint="eastAsia"/>
          <w:iCs/>
          <w:color w:val="000000"/>
          <w:kern w:val="2"/>
          <w:sz w:val="24"/>
        </w:rPr>
        <w:t>（复印件并加盖公章，成立不满一年仅需提供提交响应文件截止之日前一个月的会计报表）</w:t>
      </w:r>
      <w:r w:rsidRPr="00D65776">
        <w:rPr>
          <w:rFonts w:ascii="仿宋_GB2312" w:eastAsia="宋体" w:hAnsi="仿宋_GB2312" w:cs="Arial" w:hint="eastAsia"/>
          <w:iCs/>
          <w:kern w:val="2"/>
          <w:sz w:val="24"/>
        </w:rPr>
        <w:t>。</w:t>
      </w:r>
    </w:p>
    <w:p w14:paraId="6F60B11A"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1.</w:t>
      </w:r>
      <w:r w:rsidRPr="00D65776">
        <w:rPr>
          <w:rFonts w:ascii="仿宋_GB2312" w:eastAsia="宋体" w:hAnsi="仿宋_GB2312" w:cs="Arial" w:hint="eastAsia"/>
          <w:iCs/>
          <w:kern w:val="2"/>
          <w:sz w:val="24"/>
        </w:rPr>
        <w:t>3</w:t>
      </w:r>
      <w:r w:rsidRPr="00D65776">
        <w:rPr>
          <w:rFonts w:ascii="仿宋_GB2312" w:eastAsia="宋体" w:hAnsi="仿宋_GB2312" w:cs="Arial" w:hint="eastAsia"/>
          <w:iCs/>
          <w:kern w:val="2"/>
          <w:sz w:val="24"/>
        </w:rPr>
        <w:t>依法缴纳税收的相关材料（</w:t>
      </w:r>
      <w:bookmarkStart w:id="5" w:name="_Hlk45601447"/>
      <w:bookmarkStart w:id="6" w:name="_Hlk47339251"/>
      <w:r w:rsidRPr="00D65776">
        <w:rPr>
          <w:rFonts w:ascii="仿宋_GB2312" w:eastAsia="宋体" w:hAnsi="仿宋_GB2312" w:cs="Arial" w:hint="eastAsia"/>
          <w:iCs/>
          <w:kern w:val="2"/>
          <w:sz w:val="24"/>
        </w:rPr>
        <w:t>距提交响应文件截止之日前的一年内任意一月相关证明材料</w:t>
      </w:r>
      <w:bookmarkEnd w:id="5"/>
      <w:r w:rsidRPr="00D65776">
        <w:rPr>
          <w:rFonts w:ascii="仿宋_GB2312" w:eastAsia="宋体" w:hAnsi="仿宋_GB2312" w:cs="Arial" w:hint="eastAsia"/>
          <w:iCs/>
          <w:kern w:val="2"/>
          <w:sz w:val="24"/>
        </w:rPr>
        <w:t>复印件并加盖公章</w:t>
      </w:r>
      <w:bookmarkEnd w:id="6"/>
      <w:r w:rsidRPr="00D65776">
        <w:rPr>
          <w:rFonts w:ascii="仿宋_GB2312" w:eastAsia="宋体" w:hAnsi="仿宋_GB2312" w:cs="Arial" w:hint="eastAsia"/>
          <w:iCs/>
          <w:kern w:val="2"/>
          <w:sz w:val="24"/>
        </w:rPr>
        <w:t>）。</w:t>
      </w:r>
    </w:p>
    <w:p w14:paraId="6B77356B"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1.4</w:t>
      </w:r>
      <w:r w:rsidRPr="00D65776">
        <w:rPr>
          <w:rFonts w:ascii="仿宋_GB2312" w:eastAsia="宋体" w:hAnsi="仿宋_GB2312" w:cs="Arial" w:hint="eastAsia"/>
          <w:iCs/>
          <w:kern w:val="2"/>
          <w:sz w:val="24"/>
        </w:rPr>
        <w:t>依法缴纳社会保障资金的相关材料（距提交响应文件截止之日前的一年内任意一月相关证明材料复印件并加盖公章）。</w:t>
      </w:r>
    </w:p>
    <w:p w14:paraId="57493731"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1.5</w:t>
      </w:r>
      <w:r w:rsidRPr="00D65776">
        <w:rPr>
          <w:rFonts w:ascii="仿宋_GB2312" w:eastAsia="宋体" w:hAnsi="仿宋_GB2312" w:cs="Arial" w:hint="eastAsia"/>
          <w:iCs/>
          <w:kern w:val="2"/>
          <w:sz w:val="24"/>
        </w:rPr>
        <w:t>具备履行合同所必需的设备和专业技术能力的书面声明（原件并加盖公章）。</w:t>
      </w:r>
    </w:p>
    <w:p w14:paraId="2ED72D3E"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1.6</w:t>
      </w:r>
      <w:r w:rsidRPr="00D65776">
        <w:rPr>
          <w:rFonts w:ascii="仿宋_GB2312" w:eastAsia="宋体" w:hAnsi="仿宋_GB2312" w:cs="Arial" w:hint="eastAsia"/>
          <w:iCs/>
          <w:kern w:val="2"/>
          <w:sz w:val="24"/>
        </w:rPr>
        <w:t>参加政府采购活动前</w:t>
      </w:r>
      <w:r w:rsidRPr="00D65776">
        <w:rPr>
          <w:rFonts w:ascii="仿宋_GB2312" w:eastAsia="宋体" w:hAnsi="仿宋_GB2312" w:cs="Arial" w:hint="eastAsia"/>
          <w:iCs/>
          <w:kern w:val="2"/>
          <w:sz w:val="24"/>
        </w:rPr>
        <w:t>3</w:t>
      </w:r>
      <w:r w:rsidRPr="00D65776">
        <w:rPr>
          <w:rFonts w:ascii="仿宋_GB2312" w:eastAsia="宋体" w:hAnsi="仿宋_GB2312" w:cs="Arial" w:hint="eastAsia"/>
          <w:iCs/>
          <w:kern w:val="2"/>
          <w:sz w:val="24"/>
        </w:rPr>
        <w:t>年内</w:t>
      </w:r>
      <w:bookmarkStart w:id="7" w:name="_Hlk47339273"/>
      <w:r w:rsidRPr="00D65776">
        <w:rPr>
          <w:rFonts w:ascii="仿宋_GB2312" w:eastAsia="宋体" w:hAnsi="仿宋_GB2312" w:cs="Arial" w:hint="eastAsia"/>
          <w:iCs/>
          <w:kern w:val="2"/>
          <w:sz w:val="24"/>
        </w:rPr>
        <w:t>（距提交响应文件截止之日前）</w:t>
      </w:r>
      <w:bookmarkEnd w:id="7"/>
      <w:r w:rsidRPr="00D65776">
        <w:rPr>
          <w:rFonts w:ascii="仿宋_GB2312" w:eastAsia="宋体" w:hAnsi="仿宋_GB2312" w:cs="Arial" w:hint="eastAsia"/>
          <w:iCs/>
          <w:kern w:val="2"/>
          <w:sz w:val="24"/>
        </w:rPr>
        <w:t>在经营活动中没有重大违法记录的书面声明（原件并加盖公章）。</w:t>
      </w:r>
    </w:p>
    <w:p w14:paraId="0FEF6038"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1.</w:t>
      </w:r>
      <w:r w:rsidRPr="00D65776">
        <w:rPr>
          <w:rFonts w:ascii="仿宋_GB2312" w:eastAsia="宋体" w:hAnsi="仿宋_GB2312" w:cs="Arial" w:hint="eastAsia"/>
          <w:iCs/>
          <w:kern w:val="2"/>
          <w:sz w:val="24"/>
        </w:rPr>
        <w:t xml:space="preserve">7 </w:t>
      </w:r>
      <w:r w:rsidRPr="00D65776">
        <w:rPr>
          <w:rFonts w:ascii="仿宋_GB2312" w:eastAsia="宋体" w:hAnsi="仿宋_GB2312" w:cs="Arial" w:hint="eastAsia"/>
          <w:iCs/>
          <w:kern w:val="2"/>
          <w:sz w:val="24"/>
        </w:rPr>
        <w:t>具备法律、行政法规规定的其他条件的证明材料。</w:t>
      </w:r>
    </w:p>
    <w:p w14:paraId="6D4AFCC3"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2.</w:t>
      </w:r>
      <w:r w:rsidRPr="00D65776">
        <w:rPr>
          <w:rFonts w:ascii="仿宋_GB2312" w:eastAsia="宋体" w:hAnsi="仿宋_GB2312" w:cs="Arial" w:hint="eastAsia"/>
          <w:iCs/>
          <w:kern w:val="2"/>
          <w:sz w:val="24"/>
        </w:rPr>
        <w:t>南京市政府采购供应商信用记录表暨信用承诺书（格式见本文件第六章）</w:t>
      </w:r>
    </w:p>
    <w:p w14:paraId="70CFBC6C"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t>3</w:t>
      </w:r>
      <w:r w:rsidRPr="00D65776">
        <w:rPr>
          <w:rFonts w:ascii="仿宋_GB2312" w:eastAsia="宋体" w:hAnsi="仿宋_GB2312" w:cs="Arial"/>
          <w:iCs/>
          <w:kern w:val="2"/>
          <w:sz w:val="24"/>
        </w:rPr>
        <w:t>.</w:t>
      </w:r>
      <w:r w:rsidRPr="00D65776">
        <w:rPr>
          <w:rFonts w:ascii="仿宋_GB2312" w:eastAsia="宋体" w:hAnsi="仿宋_GB2312" w:cs="Arial" w:hint="eastAsia"/>
          <w:iCs/>
          <w:kern w:val="2"/>
          <w:sz w:val="24"/>
        </w:rPr>
        <w:t>根据南京市财政局《关于在政府采购活动中推行信用承诺制的通知》（宁财通</w:t>
      </w:r>
      <w:r w:rsidRPr="00D65776">
        <w:rPr>
          <w:rFonts w:ascii="仿宋_GB2312" w:eastAsia="宋体" w:hAnsi="仿宋_GB2312" w:cs="Arial" w:hint="eastAsia"/>
          <w:iCs/>
          <w:kern w:val="2"/>
          <w:sz w:val="24"/>
        </w:rPr>
        <w:t>[</w:t>
      </w:r>
      <w:r w:rsidRPr="00D65776">
        <w:rPr>
          <w:rFonts w:ascii="仿宋_GB2312" w:eastAsia="宋体" w:hAnsi="仿宋_GB2312" w:cs="Arial"/>
          <w:iCs/>
          <w:kern w:val="2"/>
          <w:sz w:val="24"/>
        </w:rPr>
        <w:t>2021]5</w:t>
      </w:r>
      <w:r w:rsidRPr="00D65776">
        <w:rPr>
          <w:rFonts w:ascii="仿宋_GB2312" w:eastAsia="宋体" w:hAnsi="仿宋_GB2312" w:cs="Arial" w:hint="eastAsia"/>
          <w:iCs/>
          <w:kern w:val="2"/>
          <w:sz w:val="24"/>
        </w:rPr>
        <w:t>号），对本条第</w:t>
      </w:r>
      <w:r w:rsidRPr="00D65776">
        <w:rPr>
          <w:rFonts w:ascii="仿宋_GB2312" w:eastAsia="宋体" w:hAnsi="仿宋_GB2312" w:cs="Arial" w:hint="eastAsia"/>
          <w:iCs/>
          <w:kern w:val="2"/>
          <w:sz w:val="24"/>
        </w:rPr>
        <w:t>1</w:t>
      </w:r>
      <w:r w:rsidRPr="00D65776">
        <w:rPr>
          <w:rFonts w:ascii="仿宋_GB2312" w:eastAsia="宋体" w:hAnsi="仿宋_GB2312" w:cs="Arial" w:hint="eastAsia"/>
          <w:iCs/>
          <w:kern w:val="2"/>
          <w:sz w:val="24"/>
        </w:rPr>
        <w:t>点中第</w:t>
      </w:r>
      <w:r w:rsidRPr="00D65776">
        <w:rPr>
          <w:rFonts w:ascii="仿宋_GB2312" w:eastAsia="宋体" w:hAnsi="仿宋_GB2312" w:cs="Arial" w:hint="eastAsia"/>
          <w:iCs/>
          <w:kern w:val="2"/>
          <w:sz w:val="24"/>
        </w:rPr>
        <w:t>1</w:t>
      </w:r>
      <w:r w:rsidRPr="00D65776">
        <w:rPr>
          <w:rFonts w:ascii="仿宋_GB2312" w:eastAsia="宋体" w:hAnsi="仿宋_GB2312" w:cs="Arial"/>
          <w:iCs/>
          <w:kern w:val="2"/>
          <w:sz w:val="24"/>
        </w:rPr>
        <w:t>.2-1.7</w:t>
      </w:r>
      <w:r w:rsidRPr="00D65776">
        <w:rPr>
          <w:rFonts w:ascii="仿宋_GB2312" w:eastAsia="宋体" w:hAnsi="仿宋_GB2312" w:cs="Arial" w:hint="eastAsia"/>
          <w:iCs/>
          <w:kern w:val="2"/>
          <w:sz w:val="24"/>
        </w:rPr>
        <w:t>项要求的证明材料在资格审查环节即制作并递交响应文件时可无需提供，仅需提供符合要求的本条第</w:t>
      </w:r>
      <w:r w:rsidRPr="00D65776">
        <w:rPr>
          <w:rFonts w:ascii="仿宋_GB2312" w:eastAsia="宋体" w:hAnsi="仿宋_GB2312" w:cs="Arial" w:hint="eastAsia"/>
          <w:iCs/>
          <w:kern w:val="2"/>
          <w:sz w:val="24"/>
        </w:rPr>
        <w:t>2</w:t>
      </w:r>
      <w:r w:rsidRPr="00D65776">
        <w:rPr>
          <w:rFonts w:ascii="仿宋_GB2312" w:eastAsia="宋体" w:hAnsi="仿宋_GB2312" w:cs="Arial" w:hint="eastAsia"/>
          <w:iCs/>
          <w:kern w:val="2"/>
          <w:sz w:val="24"/>
        </w:rPr>
        <w:t>点要求的“南京市政府采购供应商信用记录表暨信用承诺书”予以替代，但中标供应商中标后领取中标通知书时需提供上述完整材料以供核验，核验无误后方可领取中标通知书。</w:t>
      </w:r>
    </w:p>
    <w:p w14:paraId="6C7C778A"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t>4</w:t>
      </w:r>
      <w:r w:rsidRPr="00D65776">
        <w:rPr>
          <w:rFonts w:ascii="仿宋_GB2312" w:eastAsia="宋体" w:hAnsi="仿宋_GB2312" w:cs="Arial"/>
          <w:iCs/>
          <w:kern w:val="2"/>
          <w:sz w:val="24"/>
        </w:rPr>
        <w:t>.</w:t>
      </w:r>
      <w:r w:rsidRPr="00D65776">
        <w:rPr>
          <w:rFonts w:ascii="仿宋_GB2312" w:eastAsia="宋体" w:hAnsi="仿宋_GB2312" w:cs="Arial" w:hint="eastAsia"/>
          <w:iCs/>
          <w:kern w:val="2"/>
          <w:sz w:val="24"/>
        </w:rPr>
        <w:t>资格审查环节不适用</w:t>
      </w:r>
      <w:bookmarkStart w:id="8" w:name="_Hlk81987736"/>
      <w:r w:rsidRPr="00D65776">
        <w:rPr>
          <w:rFonts w:ascii="仿宋_GB2312" w:eastAsia="宋体" w:hAnsi="仿宋_GB2312" w:cs="Arial" w:hint="eastAsia"/>
          <w:iCs/>
          <w:kern w:val="2"/>
          <w:sz w:val="24"/>
        </w:rPr>
        <w:t>南京市财政局推行的</w:t>
      </w:r>
      <w:bookmarkEnd w:id="8"/>
      <w:r w:rsidRPr="00D65776">
        <w:rPr>
          <w:rFonts w:ascii="仿宋_GB2312" w:eastAsia="宋体" w:hAnsi="仿宋_GB2312" w:cs="Arial" w:hint="eastAsia"/>
          <w:iCs/>
          <w:kern w:val="2"/>
          <w:sz w:val="24"/>
        </w:rPr>
        <w:t>信用承诺的情形：</w:t>
      </w:r>
    </w:p>
    <w:p w14:paraId="7E02D028"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t>①供应商被列入严重失信主体名单；</w:t>
      </w:r>
    </w:p>
    <w:p w14:paraId="4CF88571"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t>②被相关监管部门作出行政处罚且尚在处罚有效期内；</w:t>
      </w:r>
    </w:p>
    <w:p w14:paraId="75242414"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t>③其他法律、行政法规规定的不适用信用承诺的情形。</w:t>
      </w:r>
    </w:p>
    <w:p w14:paraId="0688FFEA"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lastRenderedPageBreak/>
        <w:t>5</w:t>
      </w:r>
      <w:r w:rsidRPr="00D65776">
        <w:rPr>
          <w:rFonts w:ascii="仿宋_GB2312" w:eastAsia="宋体" w:hAnsi="仿宋_GB2312" w:cs="Arial"/>
          <w:iCs/>
          <w:kern w:val="2"/>
          <w:sz w:val="24"/>
        </w:rPr>
        <w:t>.</w:t>
      </w:r>
      <w:r w:rsidRPr="00D65776">
        <w:rPr>
          <w:rFonts w:ascii="仿宋_GB2312" w:eastAsia="宋体" w:hAnsi="仿宋_GB2312" w:cs="Arial" w:hint="eastAsia"/>
          <w:iCs/>
          <w:kern w:val="2"/>
          <w:sz w:val="24"/>
        </w:rPr>
        <w:t>资格审查环节违反南京市财政局推行的信用承诺的法律责任：</w:t>
      </w:r>
    </w:p>
    <w:p w14:paraId="50CE762B"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hint="eastAsia"/>
          <w:iCs/>
          <w:kern w:val="2"/>
          <w:sz w:val="24"/>
        </w:rPr>
        <w:t>供应商对信用承诺内容的真实性、合法性、有效性负责。如作出虚假信用承诺，视同为“提供虚假材料谋取中标、成交”的违法行为。经调查核实后</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按照《政府采购法》第七十七条规定，处以采购金额千分之五以上千之十以下的罚款</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列入不良行为记录名单</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在一至三年内禁止参加政府采购活动</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有违法所得的，并处没收违法所得</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情节严重的，由市场监管部门吊销营业执照；构成犯罪的，依法追究刑事责任。</w:t>
      </w:r>
    </w:p>
    <w:p w14:paraId="1B983860"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rPr>
      </w:pPr>
      <w:r w:rsidRPr="00D65776">
        <w:rPr>
          <w:rFonts w:ascii="仿宋_GB2312" w:eastAsia="宋体" w:hAnsi="仿宋_GB2312" w:cs="Arial"/>
          <w:iCs/>
          <w:kern w:val="2"/>
          <w:sz w:val="24"/>
        </w:rPr>
        <w:t>6.</w:t>
      </w:r>
      <w:r w:rsidRPr="00D65776">
        <w:rPr>
          <w:rFonts w:ascii="仿宋_GB2312" w:eastAsia="宋体" w:hAnsi="仿宋_GB2312" w:cs="Arial" w:hint="eastAsia"/>
          <w:iCs/>
          <w:kern w:val="2"/>
          <w:sz w:val="24"/>
        </w:rPr>
        <w:t xml:space="preserve"> </w:t>
      </w:r>
      <w:r w:rsidRPr="00D65776">
        <w:rPr>
          <w:rFonts w:ascii="仿宋_GB2312" w:eastAsia="宋体" w:hAnsi="仿宋_GB2312" w:cs="Arial" w:hint="eastAsia"/>
          <w:iCs/>
          <w:kern w:val="2"/>
          <w:sz w:val="24"/>
        </w:rPr>
        <w:t>中标（成交）供应商补充递交证明材料</w:t>
      </w:r>
    </w:p>
    <w:p w14:paraId="39B76BCE" w14:textId="77777777" w:rsidR="00D65776" w:rsidRPr="00D65776" w:rsidRDefault="00D65776" w:rsidP="00D65776">
      <w:pPr>
        <w:widowControl w:val="0"/>
        <w:snapToGrid w:val="0"/>
        <w:spacing w:after="0" w:line="560" w:lineRule="exact"/>
        <w:ind w:firstLineChars="200" w:firstLine="480"/>
        <w:jc w:val="both"/>
        <w:rPr>
          <w:rFonts w:ascii="宋体" w:eastAsia="宋体" w:hAnsi="Calibri" w:cs="宋体"/>
          <w:i/>
          <w:iCs/>
          <w:sz w:val="24"/>
        </w:rPr>
      </w:pPr>
      <w:r w:rsidRPr="00D65776">
        <w:rPr>
          <w:rFonts w:ascii="仿宋_GB2312" w:eastAsia="宋体" w:hAnsi="仿宋_GB2312" w:cs="Arial" w:hint="eastAsia"/>
          <w:iCs/>
          <w:kern w:val="2"/>
          <w:sz w:val="24"/>
        </w:rPr>
        <w:t>供应商在资格审查环节使用信用承诺替代相关证明材料参加南京市政府采购活动，在中标</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成交</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后，应按采购文件要求，将上述由信用承诺书替代的证明材料提交采购人或采购代理机构核验。经核验无误后，由采购人或采购代理机构发出中标</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成交</w:t>
      </w:r>
      <w:r w:rsidRPr="00D65776">
        <w:rPr>
          <w:rFonts w:ascii="仿宋_GB2312" w:eastAsia="宋体" w:hAnsi="仿宋_GB2312" w:cs="Arial" w:hint="eastAsia"/>
          <w:iCs/>
          <w:kern w:val="2"/>
          <w:sz w:val="24"/>
        </w:rPr>
        <w:t>)</w:t>
      </w:r>
      <w:r w:rsidRPr="00D65776">
        <w:rPr>
          <w:rFonts w:ascii="仿宋_GB2312" w:eastAsia="宋体" w:hAnsi="仿宋_GB2312" w:cs="Arial" w:hint="eastAsia"/>
          <w:iCs/>
          <w:kern w:val="2"/>
          <w:sz w:val="24"/>
        </w:rPr>
        <w:t>通知书。</w:t>
      </w:r>
    </w:p>
    <w:p w14:paraId="4CAF88C4" w14:textId="77777777" w:rsidR="00D65776" w:rsidRPr="00D65776" w:rsidRDefault="00D65776" w:rsidP="00D65776">
      <w:pPr>
        <w:widowControl w:val="0"/>
        <w:snapToGrid w:val="0"/>
        <w:spacing w:after="0" w:line="560" w:lineRule="exact"/>
        <w:jc w:val="both"/>
        <w:rPr>
          <w:rFonts w:ascii="宋体" w:eastAsia="宋体" w:hAnsi="宋体" w:cs="Arial"/>
          <w:iCs/>
          <w:color w:val="000000"/>
          <w:kern w:val="2"/>
          <w:sz w:val="24"/>
        </w:rPr>
      </w:pPr>
      <w:r w:rsidRPr="00D65776">
        <w:rPr>
          <w:rFonts w:ascii="宋体" w:eastAsia="宋体" w:hAnsi="宋体" w:cs="Arial"/>
          <w:iCs/>
          <w:color w:val="000000"/>
          <w:kern w:val="2"/>
          <w:sz w:val="24"/>
        </w:rPr>
        <w:t xml:space="preserve">　　</w:t>
      </w:r>
      <w:r w:rsidRPr="00D65776">
        <w:rPr>
          <w:rFonts w:ascii="宋体" w:eastAsia="宋体" w:hAnsi="宋体" w:cs="Arial" w:hint="eastAsia"/>
          <w:iCs/>
          <w:color w:val="000000"/>
          <w:kern w:val="2"/>
          <w:sz w:val="24"/>
        </w:rPr>
        <w:t xml:space="preserve"> （二）落实政府采购政策需满足的资格要求：需满足《政府采购促进中小企业发展管理办法》（财库[20</w:t>
      </w:r>
      <w:r w:rsidRPr="00D65776">
        <w:rPr>
          <w:rFonts w:ascii="宋体" w:eastAsia="宋体" w:hAnsi="宋体" w:cs="Arial"/>
          <w:iCs/>
          <w:color w:val="000000"/>
          <w:kern w:val="2"/>
          <w:sz w:val="24"/>
        </w:rPr>
        <w:t>20</w:t>
      </w:r>
      <w:r w:rsidRPr="00D65776">
        <w:rPr>
          <w:rFonts w:ascii="宋体" w:eastAsia="宋体" w:hAnsi="宋体" w:cs="Arial" w:hint="eastAsia"/>
          <w:iCs/>
          <w:color w:val="000000"/>
          <w:kern w:val="2"/>
          <w:sz w:val="24"/>
        </w:rPr>
        <w:t>]</w:t>
      </w:r>
      <w:r w:rsidRPr="00D65776">
        <w:rPr>
          <w:rFonts w:ascii="宋体" w:eastAsia="宋体" w:hAnsi="宋体" w:cs="Arial"/>
          <w:iCs/>
          <w:color w:val="000000"/>
          <w:kern w:val="2"/>
          <w:sz w:val="24"/>
        </w:rPr>
        <w:t>46</w:t>
      </w:r>
      <w:r w:rsidRPr="00D65776">
        <w:rPr>
          <w:rFonts w:ascii="宋体" w:eastAsia="宋体" w:hAnsi="宋体" w:cs="Arial" w:hint="eastAsia"/>
          <w:iCs/>
          <w:color w:val="000000"/>
          <w:kern w:val="2"/>
          <w:sz w:val="24"/>
        </w:rPr>
        <w:t xml:space="preserve"> 号）、《关于促进残疾人就业政府采购政策的通知》（财库〔2017〕141号）、《关于政府采购支持监狱企业发展有关问题的通知》（财库[2014]68号）、《财政部发展改革委生态环境部市场监管总局关于调整优化节能产品环境标志产品政府采购执行机制的通知》（财库〔2019〕9 号）等文件要求。</w:t>
      </w:r>
    </w:p>
    <w:p w14:paraId="051E9342" w14:textId="77777777" w:rsidR="00D65776" w:rsidRPr="00D65776" w:rsidRDefault="00D65776" w:rsidP="00D65776">
      <w:pPr>
        <w:widowControl w:val="0"/>
        <w:snapToGrid w:val="0"/>
        <w:spacing w:after="0" w:line="560" w:lineRule="exact"/>
        <w:ind w:firstLineChars="200" w:firstLine="480"/>
        <w:jc w:val="both"/>
        <w:rPr>
          <w:rFonts w:ascii="宋体" w:eastAsia="宋体" w:hAnsi="宋体" w:cs="Arial"/>
          <w:iCs/>
          <w:color w:val="000000"/>
          <w:kern w:val="2"/>
          <w:sz w:val="24"/>
        </w:rPr>
      </w:pPr>
      <w:r w:rsidRPr="00D65776">
        <w:rPr>
          <w:rFonts w:ascii="宋体" w:eastAsia="宋体" w:hAnsi="宋体" w:cs="Arial" w:hint="eastAsia"/>
          <w:iCs/>
          <w:kern w:val="2"/>
          <w:sz w:val="24"/>
        </w:rPr>
        <w:t>（三）本项目的特定资格要求：</w:t>
      </w:r>
      <w:r w:rsidRPr="00D65776">
        <w:rPr>
          <w:rFonts w:ascii="宋体" w:eastAsia="宋体" w:hAnsi="宋体" w:cs="Arial" w:hint="eastAsia"/>
          <w:iCs/>
          <w:color w:val="000000"/>
          <w:kern w:val="2"/>
          <w:sz w:val="24"/>
        </w:rPr>
        <w:t>无</w:t>
      </w:r>
    </w:p>
    <w:p w14:paraId="01040C78" w14:textId="77777777" w:rsidR="00D65776" w:rsidRPr="00D65776" w:rsidRDefault="00D65776" w:rsidP="00D65776">
      <w:pPr>
        <w:widowControl w:val="0"/>
        <w:snapToGrid w:val="0"/>
        <w:spacing w:after="0" w:line="560" w:lineRule="exact"/>
        <w:ind w:firstLineChars="200" w:firstLine="480"/>
        <w:jc w:val="both"/>
        <w:rPr>
          <w:rFonts w:ascii="宋体" w:eastAsia="宋体" w:hAnsi="宋体" w:cs="Arial"/>
          <w:iCs/>
          <w:kern w:val="2"/>
          <w:sz w:val="24"/>
        </w:rPr>
      </w:pPr>
      <w:r w:rsidRPr="00D65776">
        <w:rPr>
          <w:rFonts w:ascii="宋体" w:eastAsia="宋体" w:hAnsi="宋体" w:cs="Arial" w:hint="eastAsia"/>
          <w:iCs/>
          <w:color w:val="000000"/>
          <w:kern w:val="2"/>
          <w:sz w:val="24"/>
          <w:szCs w:val="20"/>
        </w:rPr>
        <w:t>（四）本项目的其他资格要求</w:t>
      </w:r>
      <w:r w:rsidRPr="00D65776">
        <w:rPr>
          <w:rFonts w:ascii="宋体" w:eastAsia="宋体" w:hAnsi="宋体" w:cs="Times New Roman" w:hint="eastAsia"/>
          <w:b/>
          <w:bCs/>
          <w:iCs/>
          <w:kern w:val="2"/>
          <w:sz w:val="24"/>
        </w:rPr>
        <w:t>：</w:t>
      </w:r>
    </w:p>
    <w:p w14:paraId="135F01A2" w14:textId="77777777" w:rsidR="00D65776" w:rsidRPr="00D65776" w:rsidRDefault="00D65776" w:rsidP="00D65776">
      <w:pPr>
        <w:widowControl w:val="0"/>
        <w:snapToGrid w:val="0"/>
        <w:spacing w:after="0" w:line="560" w:lineRule="exact"/>
        <w:ind w:firstLineChars="200" w:firstLine="480"/>
        <w:jc w:val="both"/>
        <w:rPr>
          <w:rFonts w:ascii="宋体" w:eastAsia="宋体" w:hAnsi="宋体" w:cs="Arial"/>
          <w:iCs/>
          <w:color w:val="000000"/>
          <w:kern w:val="2"/>
          <w:sz w:val="24"/>
        </w:rPr>
      </w:pPr>
      <w:r w:rsidRPr="00D65776">
        <w:rPr>
          <w:rFonts w:ascii="宋体" w:eastAsia="宋体" w:hAnsi="宋体" w:cs="Arial" w:hint="eastAsia"/>
          <w:iCs/>
          <w:color w:val="000000"/>
          <w:kern w:val="2"/>
          <w:sz w:val="24"/>
        </w:rPr>
        <w:t>1.未被“信用中国”网站（www.creditchina.gov.cn）“中国政府采购网”网站（</w:t>
      </w:r>
      <w:hyperlink r:id="rId7" w:history="1">
        <w:r w:rsidRPr="00D65776">
          <w:rPr>
            <w:rFonts w:ascii="宋体" w:eastAsia="宋体" w:hAnsi="宋体" w:cs="Arial" w:hint="eastAsia"/>
            <w:iCs/>
            <w:color w:val="000000"/>
            <w:kern w:val="2"/>
            <w:sz w:val="24"/>
          </w:rPr>
          <w:t>www.ccgp.gov.cn/</w:t>
        </w:r>
      </w:hyperlink>
      <w:r w:rsidRPr="00D65776">
        <w:rPr>
          <w:rFonts w:ascii="宋体" w:eastAsia="宋体" w:hAnsi="宋体" w:cs="Arial" w:hint="eastAsia"/>
          <w:iCs/>
          <w:color w:val="000000"/>
          <w:kern w:val="2"/>
          <w:sz w:val="24"/>
        </w:rPr>
        <w:t>）列入失信被执行人、重大税收违法案件当事人名单、政府采购严重失信行为记录名单。</w:t>
      </w:r>
    </w:p>
    <w:p w14:paraId="3ECE5382" w14:textId="77777777" w:rsidR="00D65776" w:rsidRPr="00D65776" w:rsidRDefault="00D65776" w:rsidP="00D65776">
      <w:pPr>
        <w:widowControl w:val="0"/>
        <w:snapToGrid w:val="0"/>
        <w:spacing w:after="0" w:line="560" w:lineRule="exact"/>
        <w:ind w:firstLineChars="200" w:firstLine="480"/>
        <w:jc w:val="both"/>
        <w:rPr>
          <w:rFonts w:ascii="宋体" w:eastAsia="宋体" w:hAnsi="宋体" w:cs="Arial"/>
          <w:iCs/>
          <w:color w:val="000000"/>
          <w:kern w:val="2"/>
          <w:sz w:val="24"/>
        </w:rPr>
      </w:pPr>
      <w:r w:rsidRPr="00D65776">
        <w:rPr>
          <w:rFonts w:ascii="宋体" w:eastAsia="宋体" w:hAnsi="宋体" w:cs="Arial" w:hint="eastAsia"/>
          <w:iCs/>
          <w:color w:val="000000"/>
          <w:kern w:val="2"/>
          <w:sz w:val="24"/>
        </w:rPr>
        <w:t>2</w:t>
      </w:r>
      <w:r w:rsidRPr="00D65776">
        <w:rPr>
          <w:rFonts w:ascii="宋体" w:eastAsia="宋体" w:hAnsi="宋体" w:cs="Arial"/>
          <w:iCs/>
          <w:color w:val="000000"/>
          <w:kern w:val="2"/>
          <w:sz w:val="24"/>
        </w:rPr>
        <w:t>.</w:t>
      </w:r>
      <w:r w:rsidRPr="00D65776">
        <w:rPr>
          <w:rFonts w:ascii="宋体" w:eastAsia="宋体" w:hAnsi="宋体" w:cs="Arial" w:hint="eastAsia"/>
          <w:iCs/>
          <w:color w:val="000000"/>
          <w:kern w:val="2"/>
          <w:sz w:val="24"/>
        </w:rPr>
        <w:t>本项目</w:t>
      </w:r>
      <w:r w:rsidRPr="00D65776">
        <w:rPr>
          <w:rFonts w:ascii="宋体" w:eastAsia="宋体" w:hAnsi="宋体" w:cs="Arial" w:hint="eastAsia"/>
          <w:iCs/>
          <w:color w:val="000000"/>
          <w:kern w:val="2"/>
          <w:sz w:val="24"/>
          <w:u w:val="single"/>
        </w:rPr>
        <w:t>不接受</w:t>
      </w:r>
      <w:r w:rsidRPr="00D65776">
        <w:rPr>
          <w:rFonts w:ascii="宋体" w:eastAsia="宋体" w:hAnsi="宋体" w:cs="Arial" w:hint="eastAsia"/>
          <w:iCs/>
          <w:color w:val="000000"/>
          <w:kern w:val="2"/>
          <w:sz w:val="24"/>
        </w:rPr>
        <w:t>联合体参与磋商。</w:t>
      </w:r>
    </w:p>
    <w:p w14:paraId="0C66754A" w14:textId="77777777" w:rsidR="00D65776" w:rsidRPr="00D65776" w:rsidRDefault="00D65776" w:rsidP="00D65776">
      <w:pPr>
        <w:widowControl w:val="0"/>
        <w:snapToGrid w:val="0"/>
        <w:spacing w:after="0" w:line="560" w:lineRule="exact"/>
        <w:ind w:firstLineChars="200" w:firstLine="480"/>
        <w:jc w:val="both"/>
        <w:rPr>
          <w:rFonts w:ascii="宋体" w:eastAsia="宋体" w:hAnsi="宋体" w:cs="Arial"/>
          <w:iCs/>
          <w:color w:val="000000"/>
          <w:kern w:val="2"/>
          <w:sz w:val="24"/>
        </w:rPr>
      </w:pPr>
      <w:r w:rsidRPr="00D65776">
        <w:rPr>
          <w:rFonts w:ascii="宋体" w:eastAsia="宋体" w:hAnsi="宋体" w:cs="Arial" w:hint="eastAsia"/>
          <w:iCs/>
          <w:color w:val="000000"/>
          <w:kern w:val="2"/>
          <w:sz w:val="24"/>
        </w:rPr>
        <w:lastRenderedPageBreak/>
        <w:t>3</w:t>
      </w:r>
      <w:r w:rsidRPr="00D65776">
        <w:rPr>
          <w:rFonts w:ascii="宋体" w:eastAsia="宋体" w:hAnsi="宋体" w:cs="Arial"/>
          <w:iCs/>
          <w:color w:val="000000"/>
          <w:kern w:val="2"/>
          <w:sz w:val="24"/>
        </w:rPr>
        <w:t>.</w:t>
      </w:r>
      <w:r w:rsidRPr="00D65776">
        <w:rPr>
          <w:rFonts w:ascii="宋体" w:eastAsia="宋体" w:hAnsi="宋体" w:cs="Arial" w:hint="eastAsia"/>
          <w:iCs/>
          <w:color w:val="000000"/>
          <w:kern w:val="2"/>
          <w:sz w:val="24"/>
        </w:rPr>
        <w:t>本项目</w:t>
      </w:r>
      <w:r w:rsidRPr="00D65776">
        <w:rPr>
          <w:rFonts w:ascii="宋体" w:eastAsia="宋体" w:hAnsi="宋体" w:cs="Arial" w:hint="eastAsia"/>
          <w:iCs/>
          <w:color w:val="000000"/>
          <w:kern w:val="2"/>
          <w:sz w:val="24"/>
          <w:u w:val="single"/>
        </w:rPr>
        <w:t>不接受</w:t>
      </w:r>
      <w:r w:rsidRPr="00D65776">
        <w:rPr>
          <w:rFonts w:ascii="宋体" w:eastAsia="宋体" w:hAnsi="宋体" w:cs="Arial" w:hint="eastAsia"/>
          <w:iCs/>
          <w:color w:val="000000"/>
          <w:kern w:val="2"/>
          <w:sz w:val="24"/>
        </w:rPr>
        <w:t>供应商使用进口产品参与磋商。</w:t>
      </w:r>
      <w:r w:rsidRPr="00D65776">
        <w:rPr>
          <w:rFonts w:ascii="宋体" w:eastAsia="宋体" w:hAnsi="宋体" w:cs="Arial"/>
          <w:iCs/>
          <w:color w:val="FF0000"/>
          <w:kern w:val="2"/>
          <w:sz w:val="24"/>
          <w:szCs w:val="20"/>
        </w:rPr>
        <w:t xml:space="preserve"> </w:t>
      </w:r>
    </w:p>
    <w:p w14:paraId="51AE4597" w14:textId="77777777" w:rsidR="00D65776" w:rsidRPr="00D65776" w:rsidRDefault="00D65776" w:rsidP="00D65776">
      <w:pPr>
        <w:widowControl w:val="0"/>
        <w:snapToGrid w:val="0"/>
        <w:spacing w:after="0" w:line="560" w:lineRule="exact"/>
        <w:ind w:firstLineChars="200" w:firstLine="480"/>
        <w:jc w:val="both"/>
        <w:rPr>
          <w:rFonts w:ascii="宋体" w:eastAsia="宋体" w:hAnsi="宋体" w:cs="Arial"/>
          <w:iCs/>
          <w:color w:val="FF0000"/>
          <w:kern w:val="2"/>
          <w:sz w:val="24"/>
          <w:szCs w:val="20"/>
        </w:rPr>
      </w:pPr>
      <w:r w:rsidRPr="00D65776">
        <w:rPr>
          <w:rFonts w:ascii="宋体" w:eastAsia="宋体" w:hAnsi="宋体" w:cs="Arial" w:hint="eastAsia"/>
          <w:iCs/>
          <w:color w:val="000000"/>
          <w:kern w:val="2"/>
          <w:sz w:val="24"/>
        </w:rPr>
        <w:t>4</w:t>
      </w:r>
      <w:r w:rsidRPr="00D65776">
        <w:rPr>
          <w:rFonts w:ascii="宋体" w:eastAsia="宋体" w:hAnsi="宋体" w:cs="Arial"/>
          <w:iCs/>
          <w:color w:val="000000"/>
          <w:kern w:val="2"/>
          <w:sz w:val="24"/>
        </w:rPr>
        <w:t>.</w:t>
      </w:r>
      <w:r w:rsidRPr="00D65776">
        <w:rPr>
          <w:rFonts w:ascii="仿宋_GB2312" w:eastAsia="宋体" w:hAnsi="仿宋_GB2312" w:cs="Arial" w:hint="eastAsia"/>
          <w:iCs/>
          <w:kern w:val="2"/>
          <w:sz w:val="24"/>
          <w:szCs w:val="21"/>
        </w:rPr>
        <w:t>拒绝下述供应商参加本次采购活动：</w:t>
      </w:r>
    </w:p>
    <w:p w14:paraId="25B0840E"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szCs w:val="21"/>
        </w:rPr>
      </w:pPr>
      <w:r w:rsidRPr="00D65776">
        <w:rPr>
          <w:rFonts w:ascii="仿宋_GB2312" w:eastAsia="宋体" w:hAnsi="仿宋_GB2312" w:cs="Arial" w:hint="eastAsia"/>
          <w:iCs/>
          <w:kern w:val="2"/>
          <w:sz w:val="24"/>
          <w:szCs w:val="21"/>
        </w:rPr>
        <w:t>①供应商单位负责人为同一人或者存在直接控股、管理关系的不同供应商，不得参加同一合同项下的政府采购活动；</w:t>
      </w:r>
    </w:p>
    <w:p w14:paraId="7FC6CA86" w14:textId="77777777" w:rsidR="00D65776" w:rsidRPr="00D65776" w:rsidRDefault="00D65776" w:rsidP="00D65776">
      <w:pPr>
        <w:widowControl w:val="0"/>
        <w:snapToGrid w:val="0"/>
        <w:spacing w:after="0" w:line="560" w:lineRule="exact"/>
        <w:ind w:firstLineChars="200" w:firstLine="480"/>
        <w:jc w:val="both"/>
        <w:rPr>
          <w:rFonts w:ascii="仿宋_GB2312" w:eastAsia="宋体" w:hAnsi="仿宋_GB2312" w:cs="Arial"/>
          <w:iCs/>
          <w:kern w:val="2"/>
          <w:sz w:val="24"/>
          <w:szCs w:val="21"/>
        </w:rPr>
      </w:pPr>
      <w:r w:rsidRPr="00D65776">
        <w:rPr>
          <w:rFonts w:ascii="仿宋_GB2312" w:eastAsia="宋体" w:hAnsi="仿宋_GB2312" w:cs="Arial" w:hint="eastAsia"/>
          <w:iCs/>
          <w:kern w:val="2"/>
          <w:sz w:val="24"/>
          <w:szCs w:val="21"/>
        </w:rPr>
        <w:t>②凡为采购项目提供整体设计、规范编制或者项目管理、监理、检测等服务的供应商，不得再参加本项目的采购活动。</w:t>
      </w:r>
    </w:p>
    <w:p w14:paraId="085474CA" w14:textId="77777777" w:rsidR="00D65776" w:rsidRPr="00D65776" w:rsidRDefault="00D65776" w:rsidP="00D65776">
      <w:pPr>
        <w:widowControl w:val="0"/>
        <w:snapToGrid w:val="0"/>
        <w:spacing w:after="0" w:line="560" w:lineRule="exact"/>
        <w:ind w:firstLineChars="250" w:firstLine="602"/>
        <w:jc w:val="both"/>
        <w:rPr>
          <w:rFonts w:ascii="宋体" w:eastAsia="宋体" w:hAnsi="宋体" w:cs="Arial"/>
          <w:b/>
          <w:kern w:val="2"/>
          <w:sz w:val="24"/>
          <w:szCs w:val="20"/>
        </w:rPr>
      </w:pPr>
      <w:r w:rsidRPr="00D65776">
        <w:rPr>
          <w:rFonts w:ascii="宋体" w:eastAsia="宋体" w:hAnsi="宋体" w:cs="Arial" w:hint="eastAsia"/>
          <w:b/>
          <w:kern w:val="2"/>
          <w:sz w:val="24"/>
          <w:szCs w:val="20"/>
        </w:rPr>
        <w:t>三、获取采购文件</w:t>
      </w:r>
    </w:p>
    <w:p w14:paraId="2B111179" w14:textId="77777777" w:rsidR="00D65776" w:rsidRPr="00D65776" w:rsidRDefault="00D65776" w:rsidP="00D65776">
      <w:pPr>
        <w:widowControl w:val="0"/>
        <w:spacing w:afterLines="50" w:after="156" w:line="560" w:lineRule="exact"/>
        <w:ind w:firstLineChars="200" w:firstLine="480"/>
        <w:jc w:val="both"/>
        <w:rPr>
          <w:rFonts w:ascii="宋体" w:eastAsia="宋体" w:hAnsi="宋体" w:cs="Times New Roman"/>
          <w:color w:val="000000"/>
          <w:kern w:val="2"/>
          <w:sz w:val="24"/>
        </w:rPr>
      </w:pPr>
      <w:r w:rsidRPr="00D65776">
        <w:rPr>
          <w:rFonts w:ascii="宋体" w:eastAsia="宋体" w:hAnsi="Calibri" w:cs="Arial" w:hint="eastAsia"/>
          <w:kern w:val="2"/>
          <w:sz w:val="24"/>
          <w:szCs w:val="20"/>
        </w:rPr>
        <w:t>（一）磋商文件获取及截止时间</w:t>
      </w:r>
      <w:r w:rsidRPr="00D65776">
        <w:rPr>
          <w:rFonts w:ascii="宋体" w:eastAsia="宋体" w:hAnsi="宋体" w:cs="Arial" w:hint="eastAsia"/>
          <w:kern w:val="2"/>
          <w:sz w:val="24"/>
          <w:szCs w:val="20"/>
        </w:rPr>
        <w:t>：202</w:t>
      </w:r>
      <w:r w:rsidRPr="00D65776">
        <w:rPr>
          <w:rFonts w:ascii="宋体" w:eastAsia="宋体" w:hAnsi="宋体" w:cs="Arial"/>
          <w:kern w:val="2"/>
          <w:sz w:val="24"/>
          <w:szCs w:val="20"/>
        </w:rPr>
        <w:t>4</w:t>
      </w:r>
      <w:r w:rsidRPr="00D65776">
        <w:rPr>
          <w:rFonts w:ascii="宋体" w:eastAsia="宋体" w:hAnsi="宋体" w:cs="Arial" w:hint="eastAsia"/>
          <w:kern w:val="2"/>
          <w:sz w:val="24"/>
          <w:szCs w:val="20"/>
        </w:rPr>
        <w:t>年04月19日至202</w:t>
      </w:r>
      <w:r w:rsidRPr="00D65776">
        <w:rPr>
          <w:rFonts w:ascii="宋体" w:eastAsia="宋体" w:hAnsi="宋体" w:cs="Arial"/>
          <w:kern w:val="2"/>
          <w:sz w:val="24"/>
          <w:szCs w:val="20"/>
        </w:rPr>
        <w:t>4</w:t>
      </w:r>
      <w:r w:rsidRPr="00D65776">
        <w:rPr>
          <w:rFonts w:ascii="宋体" w:eastAsia="宋体" w:hAnsi="宋体" w:cs="Arial" w:hint="eastAsia"/>
          <w:kern w:val="2"/>
          <w:sz w:val="24"/>
          <w:szCs w:val="20"/>
        </w:rPr>
        <w:t>年04月26日，</w:t>
      </w:r>
      <w:r w:rsidRPr="00D65776">
        <w:rPr>
          <w:rFonts w:ascii="宋体" w:eastAsia="宋体" w:hAnsi="Calibri" w:cs="Times New Roman" w:hint="eastAsia"/>
          <w:kern w:val="2"/>
          <w:sz w:val="24"/>
        </w:rPr>
        <w:t>每天工作时间9:00-12</w:t>
      </w:r>
      <w:r w:rsidRPr="00D65776">
        <w:rPr>
          <w:rFonts w:ascii="宋体" w:eastAsia="宋体" w:hAnsi="Calibri" w:cs="Times New Roman"/>
          <w:kern w:val="2"/>
          <w:sz w:val="24"/>
        </w:rPr>
        <w:t>:</w:t>
      </w:r>
      <w:r w:rsidRPr="00D65776">
        <w:rPr>
          <w:rFonts w:ascii="宋体" w:eastAsia="宋体" w:hAnsi="Calibri" w:cs="Times New Roman" w:hint="eastAsia"/>
          <w:kern w:val="2"/>
          <w:sz w:val="24"/>
        </w:rPr>
        <w:t>00，13</w:t>
      </w:r>
      <w:r w:rsidRPr="00D65776">
        <w:rPr>
          <w:rFonts w:ascii="宋体" w:eastAsia="宋体" w:hAnsi="Calibri" w:cs="Times New Roman"/>
          <w:kern w:val="2"/>
          <w:sz w:val="24"/>
        </w:rPr>
        <w:t>:</w:t>
      </w:r>
      <w:r w:rsidRPr="00D65776">
        <w:rPr>
          <w:rFonts w:ascii="宋体" w:eastAsia="宋体" w:hAnsi="Calibri" w:cs="Times New Roman" w:hint="eastAsia"/>
          <w:kern w:val="2"/>
          <w:sz w:val="24"/>
        </w:rPr>
        <w:t>30-17</w:t>
      </w:r>
      <w:r w:rsidRPr="00D65776">
        <w:rPr>
          <w:rFonts w:ascii="宋体" w:eastAsia="宋体" w:hAnsi="Calibri" w:cs="Times New Roman"/>
          <w:kern w:val="2"/>
          <w:sz w:val="24"/>
        </w:rPr>
        <w:t>:</w:t>
      </w:r>
      <w:r w:rsidRPr="00D65776">
        <w:rPr>
          <w:rFonts w:ascii="宋体" w:eastAsia="宋体" w:hAnsi="Calibri" w:cs="Times New Roman" w:hint="eastAsia"/>
          <w:kern w:val="2"/>
          <w:sz w:val="24"/>
        </w:rPr>
        <w:t>30（北京时间，节假日除外）</w:t>
      </w:r>
    </w:p>
    <w:p w14:paraId="48D80940" w14:textId="77777777" w:rsidR="00D65776" w:rsidRPr="00D65776" w:rsidRDefault="00D65776" w:rsidP="00D65776">
      <w:pPr>
        <w:widowControl w:val="0"/>
        <w:spacing w:afterLines="50" w:after="156" w:line="560" w:lineRule="exact"/>
        <w:ind w:firstLineChars="200" w:firstLine="480"/>
        <w:jc w:val="both"/>
        <w:rPr>
          <w:rFonts w:ascii="宋体" w:eastAsia="宋体" w:hAnsi="宋体" w:cs="Times New Roman"/>
          <w:kern w:val="2"/>
          <w:sz w:val="24"/>
        </w:rPr>
      </w:pPr>
      <w:r w:rsidRPr="00D65776">
        <w:rPr>
          <w:rFonts w:ascii="宋体" w:eastAsia="宋体" w:hAnsi="Calibri" w:cs="Arial" w:hint="eastAsia"/>
          <w:kern w:val="2"/>
          <w:sz w:val="24"/>
          <w:szCs w:val="20"/>
        </w:rPr>
        <w:t>（二）磋商文件获取价格：</w:t>
      </w:r>
      <w:r w:rsidRPr="00D65776">
        <w:rPr>
          <w:rFonts w:ascii="宋体" w:eastAsia="宋体" w:hAnsi="宋体" w:cs="Times New Roman" w:hint="eastAsia"/>
          <w:kern w:val="2"/>
          <w:sz w:val="24"/>
        </w:rPr>
        <w:t>100元/份，售后不退。（如网上汇款，请注明本次项目编号和“标书费”字样）</w:t>
      </w:r>
    </w:p>
    <w:p w14:paraId="22E7C23B" w14:textId="77777777" w:rsidR="00D65776" w:rsidRPr="00D65776" w:rsidRDefault="00D65776" w:rsidP="00D65776">
      <w:pPr>
        <w:widowControl w:val="0"/>
        <w:spacing w:afterLines="50" w:after="156" w:line="560" w:lineRule="exact"/>
        <w:ind w:firstLineChars="200" w:firstLine="480"/>
        <w:jc w:val="both"/>
        <w:rPr>
          <w:rFonts w:ascii="宋体" w:eastAsia="宋体" w:hAnsi="宋体" w:cs="宋体"/>
          <w:color w:val="000000"/>
          <w:kern w:val="2"/>
          <w:sz w:val="24"/>
        </w:rPr>
      </w:pPr>
      <w:r w:rsidRPr="00D65776">
        <w:rPr>
          <w:rFonts w:ascii="宋体" w:eastAsia="宋体" w:hAnsi="宋体" w:cs="Arial" w:hint="eastAsia"/>
          <w:kern w:val="2"/>
          <w:sz w:val="24"/>
          <w:szCs w:val="20"/>
        </w:rPr>
        <w:t>（三）磋商文件获取方式：</w:t>
      </w:r>
      <w:r w:rsidRPr="00D65776">
        <w:rPr>
          <w:rFonts w:ascii="宋体" w:eastAsia="宋体" w:hAnsi="Calibri" w:cs="Arial" w:hint="eastAsia"/>
          <w:kern w:val="2"/>
          <w:sz w:val="24"/>
          <w:szCs w:val="20"/>
        </w:rPr>
        <w:t>供应商须按代理机构要求的方式和渠道获取采购文件后才可参加此次采购活动，获取文件时须提供营业执照复印件并加盖供应商公章（影印件）。供应商可根据本项目采购公告页面底端的附件链接，下载“附件-采购文件获取登记表”，信息填好后将该表发送至以下邮箱（邮件主题为供应商单位+项目编号及名称）：1215772492</w:t>
      </w:r>
      <w:r w:rsidRPr="00D65776">
        <w:rPr>
          <w:rFonts w:ascii="宋体" w:eastAsia="宋体" w:hAnsi="Calibri" w:cs="Arial"/>
          <w:kern w:val="2"/>
          <w:sz w:val="24"/>
          <w:szCs w:val="20"/>
        </w:rPr>
        <w:t>@qq.com</w:t>
      </w:r>
      <w:r w:rsidRPr="00D65776">
        <w:rPr>
          <w:rFonts w:ascii="宋体" w:eastAsia="宋体" w:hAnsi="Calibri" w:cs="Arial" w:hint="eastAsia"/>
          <w:kern w:val="2"/>
          <w:sz w:val="24"/>
          <w:szCs w:val="20"/>
        </w:rPr>
        <w:t>，</w:t>
      </w:r>
      <w:r w:rsidRPr="00D65776">
        <w:rPr>
          <w:rFonts w:ascii="宋体" w:eastAsia="宋体" w:hAnsi="宋体" w:cs="宋体" w:hint="eastAsia"/>
          <w:color w:val="000000"/>
          <w:kern w:val="2"/>
          <w:sz w:val="24"/>
        </w:rPr>
        <w:t>由项目负责人核实后办理手续并提供采购文件1份。电子版文件将发送至供应商获取采购文件时所留存的电子邮箱。</w:t>
      </w:r>
    </w:p>
    <w:p w14:paraId="30130D14" w14:textId="77777777" w:rsidR="00D65776" w:rsidRPr="00D65776" w:rsidRDefault="00D65776" w:rsidP="00D65776">
      <w:pPr>
        <w:widowControl w:val="0"/>
        <w:spacing w:afterLines="50" w:after="156" w:line="560" w:lineRule="exact"/>
        <w:ind w:firstLineChars="200" w:firstLine="480"/>
        <w:jc w:val="both"/>
        <w:rPr>
          <w:rFonts w:ascii="宋体" w:eastAsia="宋体" w:hAnsi="宋体" w:cs="宋体"/>
          <w:color w:val="000000"/>
          <w:kern w:val="2"/>
          <w:sz w:val="24"/>
        </w:rPr>
      </w:pPr>
      <w:r w:rsidRPr="00D65776">
        <w:rPr>
          <w:rFonts w:ascii="宋体" w:eastAsia="宋体" w:hAnsi="宋体" w:cs="宋体" w:hint="eastAsia"/>
          <w:color w:val="000000"/>
          <w:kern w:val="2"/>
          <w:sz w:val="24"/>
        </w:rPr>
        <w:t>纸质采购文件获取地址：南京市雨花台区雨花大道2号邦宁科技园5楼505。若需要邮寄纸质采购文件，请供应商在采购文件获取登记表中注明邮寄信息。（纸质版采购文件与电子版采购文件一致，非必须领取）。</w:t>
      </w:r>
    </w:p>
    <w:p w14:paraId="65E98238" w14:textId="77777777" w:rsidR="00D65776" w:rsidRPr="00D65776" w:rsidRDefault="00D65776" w:rsidP="00D65776">
      <w:pPr>
        <w:widowControl w:val="0"/>
        <w:spacing w:afterLines="50" w:after="156" w:line="560" w:lineRule="exact"/>
        <w:ind w:firstLineChars="100" w:firstLine="240"/>
        <w:jc w:val="both"/>
        <w:rPr>
          <w:rFonts w:ascii="宋体" w:eastAsia="宋体" w:hAnsi="宋体" w:cs="宋体"/>
          <w:color w:val="000000"/>
          <w:kern w:val="2"/>
          <w:sz w:val="24"/>
        </w:rPr>
      </w:pPr>
      <w:r w:rsidRPr="00D65776">
        <w:rPr>
          <w:rFonts w:ascii="宋体" w:eastAsia="宋体" w:hAnsi="宋体" w:cs="宋体" w:hint="eastAsia"/>
          <w:color w:val="000000"/>
          <w:kern w:val="2"/>
          <w:sz w:val="24"/>
        </w:rPr>
        <w:t xml:space="preserve"> 具体事项联系本项目负责人</w:t>
      </w:r>
      <w:r w:rsidRPr="00D65776">
        <w:rPr>
          <w:rFonts w:ascii="宋体" w:eastAsia="宋体" w:hAnsi="Calibri" w:cs="Arial" w:hint="eastAsia"/>
          <w:kern w:val="2"/>
          <w:sz w:val="24"/>
          <w:szCs w:val="20"/>
        </w:rPr>
        <w:t xml:space="preserve">： 江工   025-52813631  </w:t>
      </w:r>
    </w:p>
    <w:p w14:paraId="4A3582E6" w14:textId="77777777" w:rsidR="00D65776" w:rsidRPr="00D65776" w:rsidRDefault="00D65776" w:rsidP="00D65776">
      <w:pPr>
        <w:widowControl w:val="0"/>
        <w:spacing w:afterLines="50" w:after="156" w:line="560" w:lineRule="exact"/>
        <w:ind w:firstLineChars="245" w:firstLine="590"/>
        <w:jc w:val="both"/>
        <w:rPr>
          <w:rFonts w:ascii="宋体" w:eastAsia="宋体" w:hAnsi="宋体" w:cs="Times New Roman"/>
          <w:b/>
          <w:bCs/>
          <w:kern w:val="2"/>
          <w:sz w:val="24"/>
        </w:rPr>
      </w:pPr>
      <w:r w:rsidRPr="00D65776">
        <w:rPr>
          <w:rFonts w:ascii="宋体" w:eastAsia="宋体" w:hAnsi="宋体" w:cs="Times New Roman" w:hint="eastAsia"/>
          <w:b/>
          <w:bCs/>
          <w:kern w:val="2"/>
          <w:sz w:val="24"/>
        </w:rPr>
        <w:t>四、响应文件提交</w:t>
      </w:r>
    </w:p>
    <w:p w14:paraId="01EB8242" w14:textId="77777777" w:rsidR="00D65776" w:rsidRPr="00D65776" w:rsidRDefault="00D65776" w:rsidP="00D65776">
      <w:pPr>
        <w:widowControl w:val="0"/>
        <w:spacing w:afterLines="50" w:after="156" w:line="560" w:lineRule="exact"/>
        <w:ind w:firstLineChars="266" w:firstLine="638"/>
        <w:jc w:val="both"/>
        <w:rPr>
          <w:rFonts w:ascii="宋体" w:eastAsia="宋体" w:hAnsi="宋体" w:cs="Times New Roman"/>
          <w:bCs/>
          <w:kern w:val="2"/>
          <w:sz w:val="24"/>
        </w:rPr>
      </w:pPr>
      <w:r w:rsidRPr="00D65776">
        <w:rPr>
          <w:rFonts w:ascii="宋体" w:eastAsia="宋体" w:hAnsi="宋体" w:cs="Times New Roman" w:hint="eastAsia"/>
          <w:bCs/>
          <w:kern w:val="2"/>
          <w:sz w:val="24"/>
        </w:rPr>
        <w:lastRenderedPageBreak/>
        <w:t>（一）接收响应文件开始时间</w:t>
      </w:r>
      <w:r w:rsidRPr="00D65776">
        <w:rPr>
          <w:rFonts w:ascii="宋体" w:eastAsia="宋体" w:hAnsi="宋体" w:cs="Times New Roman"/>
          <w:bCs/>
          <w:kern w:val="2"/>
          <w:sz w:val="24"/>
        </w:rPr>
        <w:t>:</w:t>
      </w:r>
      <w:r w:rsidRPr="00D65776">
        <w:rPr>
          <w:rFonts w:ascii="宋体" w:eastAsia="宋体" w:hAnsi="宋体" w:cs="Times New Roman" w:hint="eastAsia"/>
          <w:bCs/>
          <w:kern w:val="2"/>
          <w:sz w:val="24"/>
        </w:rPr>
        <w:t xml:space="preserve"> </w:t>
      </w:r>
      <w:r w:rsidRPr="00D65776">
        <w:rPr>
          <w:rFonts w:ascii="宋体" w:eastAsia="宋体" w:hAnsi="宋体" w:cs="Times New Roman"/>
          <w:bCs/>
          <w:kern w:val="2"/>
          <w:sz w:val="24"/>
        </w:rPr>
        <w:t>2024</w:t>
      </w:r>
      <w:r w:rsidRPr="00D65776">
        <w:rPr>
          <w:rFonts w:ascii="宋体" w:eastAsia="宋体" w:hAnsi="宋体" w:cs="Times New Roman" w:hint="eastAsia"/>
          <w:bCs/>
          <w:kern w:val="2"/>
          <w:sz w:val="24"/>
        </w:rPr>
        <w:t>年05月06日 09:00</w:t>
      </w:r>
    </w:p>
    <w:p w14:paraId="42F0C324" w14:textId="77777777" w:rsidR="00D65776" w:rsidRPr="00D65776" w:rsidRDefault="00D65776" w:rsidP="00D65776">
      <w:pPr>
        <w:widowControl w:val="0"/>
        <w:spacing w:after="143" w:line="560" w:lineRule="exact"/>
        <w:ind w:firstLineChars="275" w:firstLine="660"/>
        <w:jc w:val="both"/>
        <w:rPr>
          <w:rFonts w:ascii="宋体" w:eastAsia="宋体" w:hAnsi="Calibri" w:cs="Times New Roman"/>
          <w:bCs/>
          <w:kern w:val="2"/>
          <w:sz w:val="24"/>
        </w:rPr>
      </w:pPr>
      <w:r w:rsidRPr="00D65776">
        <w:rPr>
          <w:rFonts w:ascii="宋体" w:eastAsia="宋体" w:hAnsi="Calibri" w:cs="Times New Roman" w:hint="eastAsia"/>
          <w:bCs/>
          <w:kern w:val="2"/>
          <w:sz w:val="24"/>
        </w:rPr>
        <w:t>（二）接收响应文件截止时间: 202</w:t>
      </w:r>
      <w:r w:rsidRPr="00D65776">
        <w:rPr>
          <w:rFonts w:ascii="宋体" w:eastAsia="宋体" w:hAnsi="Calibri" w:cs="Times New Roman"/>
          <w:bCs/>
          <w:kern w:val="2"/>
          <w:sz w:val="24"/>
        </w:rPr>
        <w:t>4</w:t>
      </w:r>
      <w:r w:rsidRPr="00D65776">
        <w:rPr>
          <w:rFonts w:ascii="宋体" w:eastAsia="宋体" w:hAnsi="Calibri" w:cs="Times New Roman" w:hint="eastAsia"/>
          <w:bCs/>
          <w:kern w:val="2"/>
          <w:sz w:val="24"/>
        </w:rPr>
        <w:t>年05月06日 09:30</w:t>
      </w:r>
    </w:p>
    <w:p w14:paraId="297B1985" w14:textId="77777777" w:rsidR="00D65776" w:rsidRPr="00D65776" w:rsidRDefault="00D65776" w:rsidP="00D65776">
      <w:pPr>
        <w:widowControl w:val="0"/>
        <w:spacing w:after="143" w:line="560" w:lineRule="exact"/>
        <w:ind w:firstLineChars="275" w:firstLine="660"/>
        <w:jc w:val="both"/>
        <w:rPr>
          <w:rFonts w:ascii="宋体" w:eastAsia="宋体" w:hAnsi="Calibri" w:cs="Times New Roman"/>
          <w:bCs/>
          <w:kern w:val="2"/>
          <w:sz w:val="24"/>
        </w:rPr>
      </w:pPr>
      <w:r w:rsidRPr="00D65776">
        <w:rPr>
          <w:rFonts w:ascii="宋体" w:eastAsia="宋体" w:hAnsi="Calibri" w:cs="Times New Roman" w:hint="eastAsia"/>
          <w:bCs/>
          <w:kern w:val="2"/>
          <w:sz w:val="24"/>
        </w:rPr>
        <w:t>（三）提交响应文件地址：南京市雨花台区雨花大道2号邦宁科技园5楼505开标室</w:t>
      </w:r>
    </w:p>
    <w:p w14:paraId="728EBAD6" w14:textId="77777777" w:rsidR="00D65776" w:rsidRPr="00D65776" w:rsidRDefault="00D65776" w:rsidP="00D65776">
      <w:pPr>
        <w:widowControl w:val="0"/>
        <w:spacing w:afterLines="50" w:after="156" w:line="560" w:lineRule="exact"/>
        <w:ind w:firstLineChars="245" w:firstLine="590"/>
        <w:jc w:val="both"/>
        <w:rPr>
          <w:rFonts w:ascii="宋体" w:eastAsia="宋体" w:hAnsi="宋体" w:cs="Times New Roman"/>
          <w:b/>
          <w:bCs/>
          <w:kern w:val="2"/>
          <w:sz w:val="24"/>
        </w:rPr>
      </w:pPr>
      <w:r w:rsidRPr="00D65776">
        <w:rPr>
          <w:rFonts w:ascii="宋体" w:eastAsia="宋体" w:hAnsi="宋体" w:cs="Times New Roman" w:hint="eastAsia"/>
          <w:b/>
          <w:bCs/>
          <w:kern w:val="2"/>
          <w:sz w:val="24"/>
        </w:rPr>
        <w:t>五、 响应文件开启及磋商开始</w:t>
      </w:r>
    </w:p>
    <w:p w14:paraId="68A2946F" w14:textId="77777777" w:rsidR="00D65776" w:rsidRPr="00D65776" w:rsidRDefault="00D65776" w:rsidP="00D65776">
      <w:pPr>
        <w:widowControl w:val="0"/>
        <w:spacing w:afterLines="50" w:after="156" w:line="560" w:lineRule="exact"/>
        <w:ind w:firstLineChars="245" w:firstLine="588"/>
        <w:jc w:val="both"/>
        <w:rPr>
          <w:rFonts w:ascii="宋体" w:eastAsia="宋体" w:hAnsi="宋体" w:cs="Times New Roman"/>
          <w:bCs/>
          <w:kern w:val="2"/>
          <w:sz w:val="24"/>
        </w:rPr>
      </w:pPr>
      <w:r w:rsidRPr="00D65776">
        <w:rPr>
          <w:rFonts w:ascii="宋体" w:eastAsia="宋体" w:hAnsi="宋体" w:cs="Times New Roman" w:hint="eastAsia"/>
          <w:bCs/>
          <w:kern w:val="2"/>
          <w:sz w:val="24"/>
        </w:rPr>
        <w:t>（一）响应文件开启及磋商开始时间：202</w:t>
      </w:r>
      <w:r w:rsidRPr="00D65776">
        <w:rPr>
          <w:rFonts w:ascii="宋体" w:eastAsia="宋体" w:hAnsi="宋体" w:cs="Times New Roman"/>
          <w:bCs/>
          <w:kern w:val="2"/>
          <w:sz w:val="24"/>
        </w:rPr>
        <w:t>4</w:t>
      </w:r>
      <w:r w:rsidRPr="00D65776">
        <w:rPr>
          <w:rFonts w:ascii="宋体" w:eastAsia="宋体" w:hAnsi="宋体" w:cs="Times New Roman" w:hint="eastAsia"/>
          <w:bCs/>
          <w:kern w:val="2"/>
          <w:sz w:val="24"/>
        </w:rPr>
        <w:t>年05</w:t>
      </w:r>
      <w:r w:rsidRPr="00D65776">
        <w:rPr>
          <w:rFonts w:ascii="宋体" w:eastAsia="宋体" w:hAnsi="Calibri" w:cs="Times New Roman" w:hint="eastAsia"/>
          <w:bCs/>
          <w:kern w:val="2"/>
          <w:sz w:val="24"/>
        </w:rPr>
        <w:t>月06</w:t>
      </w:r>
      <w:r w:rsidRPr="00D65776">
        <w:rPr>
          <w:rFonts w:ascii="宋体" w:eastAsia="宋体" w:hAnsi="宋体" w:cs="Times New Roman" w:hint="eastAsia"/>
          <w:bCs/>
          <w:kern w:val="2"/>
          <w:sz w:val="24"/>
        </w:rPr>
        <w:t>日 09:30</w:t>
      </w:r>
    </w:p>
    <w:p w14:paraId="4025475B" w14:textId="77777777" w:rsidR="00D65776" w:rsidRPr="00D65776" w:rsidRDefault="00D65776" w:rsidP="00D65776">
      <w:pPr>
        <w:widowControl w:val="0"/>
        <w:spacing w:afterLines="50" w:after="156" w:line="560" w:lineRule="exact"/>
        <w:ind w:firstLineChars="245" w:firstLine="588"/>
        <w:jc w:val="both"/>
        <w:rPr>
          <w:rFonts w:ascii="宋体" w:eastAsia="宋体" w:hAnsi="宋体" w:cs="Times New Roman"/>
          <w:bCs/>
          <w:color w:val="000000"/>
          <w:kern w:val="2"/>
          <w:sz w:val="24"/>
        </w:rPr>
      </w:pPr>
      <w:r w:rsidRPr="00D65776">
        <w:rPr>
          <w:rFonts w:ascii="宋体" w:eastAsia="宋体" w:hAnsi="宋体" w:cs="Times New Roman" w:hint="eastAsia"/>
          <w:bCs/>
          <w:color w:val="000000"/>
          <w:kern w:val="2"/>
          <w:sz w:val="24"/>
        </w:rPr>
        <w:t>（二）响应文件开启及磋商地点：南京市雨花台区雨花大道</w:t>
      </w:r>
      <w:r w:rsidRPr="00D65776">
        <w:rPr>
          <w:rFonts w:ascii="宋体" w:eastAsia="宋体" w:hAnsi="宋体" w:cs="Times New Roman"/>
          <w:bCs/>
          <w:color w:val="000000"/>
          <w:kern w:val="2"/>
          <w:sz w:val="24"/>
        </w:rPr>
        <w:t>2号邦宁科技园5楼509评标室</w:t>
      </w:r>
    </w:p>
    <w:p w14:paraId="712F5083" w14:textId="77777777" w:rsidR="00D65776" w:rsidRPr="00D65776" w:rsidRDefault="00D65776" w:rsidP="00D65776">
      <w:pPr>
        <w:widowControl w:val="0"/>
        <w:tabs>
          <w:tab w:val="left" w:pos="900"/>
        </w:tabs>
        <w:spacing w:afterLines="50" w:after="156" w:line="560" w:lineRule="exact"/>
        <w:ind w:firstLineChars="245" w:firstLine="590"/>
        <w:jc w:val="both"/>
        <w:rPr>
          <w:rFonts w:ascii="宋体" w:eastAsia="宋体" w:hAnsi="宋体" w:cs="Times New Roman"/>
          <w:b/>
          <w:bCs/>
          <w:color w:val="000000"/>
          <w:kern w:val="2"/>
          <w:sz w:val="24"/>
        </w:rPr>
      </w:pPr>
      <w:r w:rsidRPr="00D65776">
        <w:rPr>
          <w:rFonts w:ascii="宋体" w:eastAsia="宋体" w:hAnsi="宋体" w:cs="Times New Roman" w:hint="eastAsia"/>
          <w:b/>
          <w:bCs/>
          <w:color w:val="000000"/>
          <w:kern w:val="2"/>
          <w:sz w:val="24"/>
        </w:rPr>
        <w:t>六、公告期限</w:t>
      </w:r>
    </w:p>
    <w:p w14:paraId="3F30A55B" w14:textId="77777777" w:rsidR="00D65776" w:rsidRPr="00D65776" w:rsidRDefault="00D65776" w:rsidP="00D65776">
      <w:pPr>
        <w:widowControl w:val="0"/>
        <w:spacing w:after="0" w:line="560" w:lineRule="exact"/>
        <w:ind w:left="1" w:firstLineChars="250" w:firstLine="600"/>
        <w:jc w:val="both"/>
        <w:rPr>
          <w:rFonts w:ascii="宋体" w:eastAsia="宋体" w:hAnsi="宋体" w:cs="Times New Roman"/>
          <w:kern w:val="2"/>
          <w:sz w:val="24"/>
        </w:rPr>
      </w:pPr>
      <w:r w:rsidRPr="00D65776">
        <w:rPr>
          <w:rFonts w:ascii="宋体" w:eastAsia="宋体" w:hAnsi="宋体" w:cs="Times New Roman" w:hint="eastAsia"/>
          <w:kern w:val="2"/>
          <w:sz w:val="24"/>
        </w:rPr>
        <w:t>自竞争性磋商公告在南京市中心医院官网、南京小旸树招标代理有限公司官网发布之日起 3 个工作日。有关本次磋商的事项若存在澄清或修改，敬请及时关注南京市中心医院官网、南京小旸树招标代理有限公司官网发布的信息更正公告。所有事项均以该媒体发布的公告为准，因未及时关注南京市中心医院官网、南京小旸树招标代理有限公司官网发布的信息而导致的一切后果由供应商自行负责。</w:t>
      </w:r>
    </w:p>
    <w:p w14:paraId="48445FF6" w14:textId="77777777" w:rsidR="00D65776" w:rsidRPr="00D65776" w:rsidRDefault="00D65776" w:rsidP="00D65776">
      <w:pPr>
        <w:widowControl w:val="0"/>
        <w:spacing w:after="0" w:line="560" w:lineRule="exact"/>
        <w:ind w:left="1" w:firstLineChars="250" w:firstLine="600"/>
        <w:jc w:val="both"/>
        <w:rPr>
          <w:rFonts w:ascii="宋体" w:eastAsia="宋体" w:hAnsi="宋体" w:cs="Times New Roman" w:hint="eastAsia"/>
          <w:kern w:val="2"/>
          <w:sz w:val="24"/>
        </w:rPr>
      </w:pPr>
      <w:r w:rsidRPr="00D65776">
        <w:rPr>
          <w:rFonts w:ascii="宋体" w:eastAsia="宋体" w:hAnsi="宋体" w:cs="Times New Roman" w:hint="eastAsia"/>
          <w:kern w:val="2"/>
          <w:sz w:val="24"/>
        </w:rPr>
        <w:t>南京市中心医院官网网址：</w:t>
      </w:r>
      <w:hyperlink r:id="rId8" w:history="1">
        <w:r w:rsidRPr="00D65776">
          <w:rPr>
            <w:rFonts w:ascii="Times New Roman" w:eastAsia="宋体" w:hAnsi="Times New Roman" w:cs="Times New Roman" w:hint="eastAsia"/>
            <w:color w:val="0000FF"/>
            <w:kern w:val="2"/>
            <w:sz w:val="21"/>
            <w:szCs w:val="24"/>
            <w:u w:val="single"/>
          </w:rPr>
          <w:t>http://www.njszxyy.com/tzgg/tzgg.aspx?mtt=42</w:t>
        </w:r>
      </w:hyperlink>
    </w:p>
    <w:p w14:paraId="02223A49" w14:textId="77777777" w:rsidR="00D65776" w:rsidRPr="00D65776" w:rsidRDefault="00D65776" w:rsidP="00D65776">
      <w:pPr>
        <w:widowControl w:val="0"/>
        <w:spacing w:after="0" w:line="560" w:lineRule="exact"/>
        <w:ind w:left="1" w:firstLineChars="250" w:firstLine="600"/>
        <w:jc w:val="both"/>
        <w:rPr>
          <w:rFonts w:ascii="宋体" w:eastAsia="宋体" w:hAnsi="宋体" w:cs="Times New Roman"/>
          <w:kern w:val="2"/>
          <w:sz w:val="24"/>
        </w:rPr>
      </w:pPr>
      <w:r w:rsidRPr="00D65776">
        <w:rPr>
          <w:rFonts w:ascii="宋体" w:eastAsia="宋体" w:hAnsi="宋体" w:cs="Times New Roman" w:hint="eastAsia"/>
          <w:kern w:val="2"/>
          <w:sz w:val="24"/>
        </w:rPr>
        <w:t>南京小旸树招标代理有限公司官网网址：http://www.xiaoyangshu.cn</w:t>
      </w:r>
    </w:p>
    <w:p w14:paraId="7622B4CB" w14:textId="77777777" w:rsidR="00D65776" w:rsidRPr="00D65776" w:rsidRDefault="00D65776" w:rsidP="00D65776">
      <w:pPr>
        <w:widowControl w:val="0"/>
        <w:tabs>
          <w:tab w:val="left" w:pos="900"/>
        </w:tabs>
        <w:spacing w:after="0" w:line="560" w:lineRule="exact"/>
        <w:ind w:firstLineChars="245" w:firstLine="590"/>
        <w:jc w:val="both"/>
        <w:rPr>
          <w:rFonts w:ascii="宋体" w:eastAsia="宋体" w:hAnsi="宋体" w:cs="Times New Roman"/>
          <w:b/>
          <w:bCs/>
          <w:color w:val="000000"/>
          <w:kern w:val="2"/>
          <w:sz w:val="24"/>
        </w:rPr>
      </w:pPr>
      <w:r w:rsidRPr="00D65776">
        <w:rPr>
          <w:rFonts w:ascii="宋体" w:eastAsia="宋体" w:hAnsi="宋体" w:cs="Times New Roman" w:hint="eastAsia"/>
          <w:b/>
          <w:bCs/>
          <w:color w:val="000000"/>
          <w:kern w:val="2"/>
          <w:sz w:val="24"/>
        </w:rPr>
        <w:t>七、其他补充事宜</w:t>
      </w:r>
    </w:p>
    <w:p w14:paraId="2C7ECB62"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1</w:t>
      </w:r>
      <w:r w:rsidRPr="00D65776">
        <w:rPr>
          <w:rFonts w:ascii="宋体" w:eastAsia="宋体" w:hAnsi="宋体" w:cs="Times New Roman"/>
          <w:color w:val="000000"/>
          <w:kern w:val="2"/>
          <w:sz w:val="24"/>
        </w:rPr>
        <w:t>.</w:t>
      </w:r>
      <w:r w:rsidRPr="00D65776">
        <w:rPr>
          <w:rFonts w:ascii="宋体" w:eastAsia="宋体" w:hAnsi="宋体" w:cs="Times New Roman" w:hint="eastAsia"/>
          <w:color w:val="000000"/>
          <w:kern w:val="2"/>
          <w:sz w:val="24"/>
        </w:rPr>
        <w:t>本磋商文件中标★部分为实质性响应条件，为必须遵守的条件，如不满足将作无效响应文件处理。</w:t>
      </w:r>
    </w:p>
    <w:p w14:paraId="174D2DEB"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color w:val="000000"/>
          <w:kern w:val="2"/>
          <w:sz w:val="24"/>
        </w:rPr>
        <w:t>2.</w:t>
      </w:r>
      <w:r w:rsidRPr="00D65776">
        <w:rPr>
          <w:rFonts w:ascii="宋体" w:eastAsia="宋体" w:hAnsi="宋体" w:cs="Times New Roman" w:hint="eastAsia"/>
          <w:color w:val="000000"/>
          <w:kern w:val="2"/>
          <w:sz w:val="24"/>
        </w:rPr>
        <w:t>本次磋商响应文件制作份数要求</w:t>
      </w:r>
    </w:p>
    <w:p w14:paraId="06E75682" w14:textId="77777777" w:rsidR="00D65776" w:rsidRPr="00D65776" w:rsidRDefault="00D65776" w:rsidP="00D65776">
      <w:pPr>
        <w:widowControl w:val="0"/>
        <w:adjustRightInd w:val="0"/>
        <w:snapToGrid w:val="0"/>
        <w:spacing w:after="0" w:line="560" w:lineRule="exact"/>
        <w:ind w:firstLineChars="200" w:firstLine="480"/>
        <w:jc w:val="both"/>
        <w:rPr>
          <w:rFonts w:ascii="宋体" w:eastAsia="宋体" w:hAnsi="Calibri" w:cs="Times New Roman"/>
          <w:kern w:val="2"/>
          <w:sz w:val="24"/>
        </w:rPr>
      </w:pPr>
      <w:r w:rsidRPr="00D65776">
        <w:rPr>
          <w:rFonts w:ascii="宋体" w:eastAsia="宋体" w:hAnsi="Calibri" w:cs="Times New Roman" w:hint="eastAsia"/>
          <w:kern w:val="2"/>
          <w:sz w:val="24"/>
        </w:rPr>
        <w:t>（1）纸质版响应文件一式 肆 份（ 1 份正本、3 份副本），每份文件须清</w:t>
      </w:r>
      <w:r w:rsidRPr="00D65776">
        <w:rPr>
          <w:rFonts w:ascii="宋体" w:eastAsia="宋体" w:hAnsi="Calibri" w:cs="Times New Roman" w:hint="eastAsia"/>
          <w:kern w:val="2"/>
          <w:sz w:val="24"/>
        </w:rPr>
        <w:lastRenderedPageBreak/>
        <w:t>楚标明“正本”或“副本”字样。</w:t>
      </w:r>
    </w:p>
    <w:p w14:paraId="73EE6D4D" w14:textId="77777777" w:rsidR="00D65776" w:rsidRPr="00D65776" w:rsidRDefault="00D65776" w:rsidP="00D65776">
      <w:pPr>
        <w:widowControl w:val="0"/>
        <w:adjustRightInd w:val="0"/>
        <w:snapToGrid w:val="0"/>
        <w:spacing w:after="0" w:line="560" w:lineRule="exact"/>
        <w:ind w:firstLineChars="200" w:firstLine="480"/>
        <w:jc w:val="both"/>
        <w:rPr>
          <w:rFonts w:ascii="宋体" w:eastAsia="宋体" w:hAnsi="Calibri" w:cs="Times New Roman"/>
          <w:kern w:val="2"/>
          <w:sz w:val="24"/>
        </w:rPr>
      </w:pPr>
      <w:r w:rsidRPr="00D65776">
        <w:rPr>
          <w:rFonts w:ascii="宋体" w:eastAsia="宋体" w:hAnsi="Calibri" w:cs="Times New Roman" w:hint="eastAsia"/>
          <w:kern w:val="2"/>
          <w:sz w:val="24"/>
        </w:rPr>
        <w:t>（2）电子版文件壹份，用于辅助评标和存档（内容为响应文件正本加盖公章后的扫描件，以U盘形式，贴上含项目编号、供应商名称等项目信息的标签，随纸质文件一同密封提交，文件格式应为PDF格式，当电子版文件与纸质文件不一致时，以纸质文件正本为准）。</w:t>
      </w:r>
    </w:p>
    <w:p w14:paraId="1CE40608"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color w:val="000000"/>
          <w:kern w:val="2"/>
          <w:sz w:val="24"/>
        </w:rPr>
        <w:t>3.</w:t>
      </w:r>
      <w:r w:rsidRPr="00D65776">
        <w:rPr>
          <w:rFonts w:ascii="宋体" w:eastAsia="宋体" w:hAnsi="宋体" w:cs="Times New Roman" w:hint="eastAsia"/>
          <w:color w:val="000000"/>
          <w:kern w:val="2"/>
          <w:sz w:val="24"/>
        </w:rPr>
        <w:t>本次磋商保证金要求：本次磋商不收取保证金。</w:t>
      </w:r>
    </w:p>
    <w:p w14:paraId="72C81979"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color w:val="000000"/>
          <w:kern w:val="2"/>
          <w:sz w:val="24"/>
        </w:rPr>
        <w:t>4.</w:t>
      </w:r>
      <w:r w:rsidRPr="00D65776">
        <w:rPr>
          <w:rFonts w:ascii="宋体" w:eastAsia="宋体" w:hAnsi="宋体" w:cs="Times New Roman" w:hint="eastAsia"/>
          <w:color w:val="000000"/>
          <w:kern w:val="2"/>
          <w:sz w:val="24"/>
        </w:rPr>
        <w:t>采购代理机构账户信息</w:t>
      </w:r>
    </w:p>
    <w:p w14:paraId="01863C7C"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收款单位：南京小旸树招标代理有限公司</w:t>
      </w:r>
      <w:r w:rsidRPr="00D65776">
        <w:rPr>
          <w:rFonts w:ascii="宋体" w:eastAsia="宋体" w:hAnsi="宋体" w:cs="Times New Roman"/>
          <w:color w:val="000000"/>
          <w:kern w:val="2"/>
          <w:sz w:val="24"/>
        </w:rPr>
        <w:t xml:space="preserve">  </w:t>
      </w:r>
    </w:p>
    <w:p w14:paraId="15CB0889"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开户行：交通银行南京水西门支行</w:t>
      </w:r>
      <w:r w:rsidRPr="00D65776">
        <w:rPr>
          <w:rFonts w:ascii="宋体" w:eastAsia="宋体" w:hAnsi="宋体" w:cs="Times New Roman"/>
          <w:color w:val="000000"/>
          <w:kern w:val="2"/>
          <w:sz w:val="24"/>
        </w:rPr>
        <w:t xml:space="preserve"> </w:t>
      </w:r>
    </w:p>
    <w:p w14:paraId="29133F0C"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账号：</w:t>
      </w:r>
      <w:r w:rsidRPr="00D65776">
        <w:rPr>
          <w:rFonts w:ascii="宋体" w:eastAsia="宋体" w:hAnsi="宋体" w:cs="Times New Roman"/>
          <w:color w:val="000000"/>
          <w:kern w:val="2"/>
          <w:sz w:val="24"/>
        </w:rPr>
        <w:t>320006642018010101049</w:t>
      </w:r>
    </w:p>
    <w:p w14:paraId="62667514"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5.</w:t>
      </w:r>
      <w:r w:rsidRPr="00D65776">
        <w:rPr>
          <w:rFonts w:ascii="Calibri" w:eastAsia="宋体" w:hAnsi="Calibri" w:cs="Times New Roman" w:hint="eastAsia"/>
          <w:kern w:val="2"/>
          <w:sz w:val="21"/>
        </w:rPr>
        <w:t xml:space="preserve"> </w:t>
      </w:r>
      <w:r w:rsidRPr="00D65776">
        <w:rPr>
          <w:rFonts w:ascii="宋体" w:eastAsia="宋体" w:hAnsi="宋体" w:cs="Times New Roman" w:hint="eastAsia"/>
          <w:color w:val="000000"/>
          <w:kern w:val="2"/>
          <w:sz w:val="24"/>
        </w:rPr>
        <w:t>本采购项目落实的政府采购政策：</w:t>
      </w:r>
    </w:p>
    <w:p w14:paraId="0FA66DED"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①政府采购促进中小企业发展政策；</w:t>
      </w:r>
    </w:p>
    <w:p w14:paraId="7ED3DD3C"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②政府采购促进残疾人就业政策；</w:t>
      </w:r>
    </w:p>
    <w:p w14:paraId="20DB3338"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③政府采购支持监狱企业发展政策；</w:t>
      </w:r>
    </w:p>
    <w:p w14:paraId="1448BEE4"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④优先采购节能环保产品政策。</w:t>
      </w:r>
    </w:p>
    <w:p w14:paraId="45CFF89C"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6</w:t>
      </w:r>
      <w:r w:rsidRPr="00D65776">
        <w:rPr>
          <w:rFonts w:ascii="宋体" w:eastAsia="宋体" w:hAnsi="宋体" w:cs="Times New Roman"/>
          <w:color w:val="000000"/>
          <w:kern w:val="2"/>
          <w:sz w:val="24"/>
        </w:rPr>
        <w:t>.</w:t>
      </w:r>
      <w:r w:rsidRPr="00D65776">
        <w:rPr>
          <w:rFonts w:ascii="Calibri" w:eastAsia="宋体" w:hAnsi="Calibri" w:cs="Times New Roman" w:hint="eastAsia"/>
          <w:kern w:val="2"/>
          <w:sz w:val="21"/>
        </w:rPr>
        <w:t xml:space="preserve"> </w:t>
      </w:r>
      <w:r w:rsidRPr="00D65776">
        <w:rPr>
          <w:rFonts w:ascii="宋体" w:eastAsia="宋体" w:hAnsi="宋体" w:cs="Times New Roman" w:hint="eastAsia"/>
          <w:color w:val="000000"/>
          <w:kern w:val="2"/>
          <w:sz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响应文件截止日2天前办理登记注册手续。</w:t>
      </w:r>
    </w:p>
    <w:p w14:paraId="568152F6"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lastRenderedPageBreak/>
        <w:t xml:space="preserve"> 供应商申请网上注册的，应当按以下程序进行： </w:t>
      </w:r>
    </w:p>
    <w:p w14:paraId="3A587C7D"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（1）登陆“信用南京”或“南京公共采购信息网”网站，点击“政府采购供应商诚信档案”图标，在弹出的用户登录界面，点击“新用户注册”；</w:t>
      </w:r>
    </w:p>
    <w:p w14:paraId="6FAC8812"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48ED1160"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诚信档案管理系统客服电话：025-52718366；供应商可就用户注册与打印“南京市政府采购供应商信用记录表”等事宜进行咨询。</w:t>
      </w:r>
    </w:p>
    <w:p w14:paraId="49C06D03"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D65776">
        <w:rPr>
          <w:rFonts w:ascii="宋体" w:eastAsia="宋体" w:hAnsi="宋体" w:cs="Times New Roman" w:hint="eastAsia"/>
          <w:color w:val="000000"/>
          <w:kern w:val="2"/>
          <w:sz w:val="24"/>
        </w:rPr>
        <w:t>“南京市政府采购供应商信用记录表”是其参加本次政府采购活动的必备材料。</w:t>
      </w:r>
    </w:p>
    <w:p w14:paraId="7622DD76" w14:textId="77777777" w:rsidR="00D65776" w:rsidRPr="00D65776" w:rsidRDefault="00D65776" w:rsidP="00D65776">
      <w:pPr>
        <w:widowControl w:val="0"/>
        <w:tabs>
          <w:tab w:val="left" w:pos="900"/>
        </w:tabs>
        <w:spacing w:afterLines="50" w:after="156" w:line="560" w:lineRule="exact"/>
        <w:ind w:firstLineChars="245" w:firstLine="590"/>
        <w:jc w:val="both"/>
        <w:rPr>
          <w:rFonts w:ascii="宋体" w:eastAsia="宋体" w:hAnsi="宋体" w:cs="Times New Roman"/>
          <w:b/>
          <w:bCs/>
          <w:color w:val="000000"/>
          <w:kern w:val="2"/>
          <w:sz w:val="24"/>
        </w:rPr>
      </w:pPr>
      <w:bookmarkStart w:id="9" w:name="_Hlk40430951"/>
      <w:r w:rsidRPr="00D65776">
        <w:rPr>
          <w:rFonts w:ascii="宋体" w:eastAsia="宋体" w:hAnsi="宋体" w:cs="Times New Roman" w:hint="eastAsia"/>
          <w:b/>
          <w:bCs/>
          <w:color w:val="000000"/>
          <w:kern w:val="2"/>
          <w:sz w:val="24"/>
        </w:rPr>
        <w:t>八、凡对本次采购提出询问，请按以下方式联系</w:t>
      </w:r>
    </w:p>
    <w:bookmarkEnd w:id="9"/>
    <w:p w14:paraId="3296DBBF"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b/>
          <w:bCs/>
          <w:kern w:val="2"/>
          <w:sz w:val="24"/>
        </w:rPr>
      </w:pPr>
      <w:r w:rsidRPr="00D65776">
        <w:rPr>
          <w:rFonts w:ascii="宋体" w:eastAsia="宋体" w:hAnsi="宋体" w:cs="Times New Roman" w:hint="eastAsia"/>
          <w:kern w:val="2"/>
          <w:sz w:val="24"/>
        </w:rPr>
        <w:t>1.采购人信息</w:t>
      </w:r>
    </w:p>
    <w:p w14:paraId="60790D2B" w14:textId="77777777" w:rsidR="00D65776" w:rsidRPr="00D65776" w:rsidRDefault="00D65776" w:rsidP="00D65776">
      <w:pPr>
        <w:widowControl w:val="0"/>
        <w:tabs>
          <w:tab w:val="left" w:pos="900"/>
        </w:tabs>
        <w:spacing w:afterLines="50" w:after="156" w:line="560" w:lineRule="exact"/>
        <w:ind w:firstLineChars="200" w:firstLine="480"/>
        <w:jc w:val="both"/>
        <w:rPr>
          <w:rFonts w:ascii="宋体" w:eastAsia="宋体" w:hAnsi="宋体" w:cs="Times New Roman"/>
          <w:kern w:val="2"/>
          <w:sz w:val="24"/>
        </w:rPr>
      </w:pPr>
      <w:r w:rsidRPr="00D65776">
        <w:rPr>
          <w:rFonts w:ascii="宋体" w:eastAsia="宋体" w:hAnsi="宋体" w:cs="Times New Roman" w:hint="eastAsia"/>
          <w:kern w:val="2"/>
          <w:sz w:val="24"/>
        </w:rPr>
        <w:t xml:space="preserve">名称：南京市中心医院 </w:t>
      </w:r>
      <w:r w:rsidRPr="00D65776">
        <w:rPr>
          <w:rFonts w:ascii="宋体" w:eastAsia="宋体" w:hAnsi="宋体" w:cs="Times New Roman"/>
          <w:kern w:val="2"/>
          <w:sz w:val="24"/>
        </w:rPr>
        <w:t xml:space="preserve">   </w:t>
      </w:r>
    </w:p>
    <w:p w14:paraId="1EFB2236" w14:textId="77777777" w:rsidR="00D65776" w:rsidRPr="00D65776" w:rsidRDefault="00D65776" w:rsidP="00D65776">
      <w:pPr>
        <w:widowControl w:val="0"/>
        <w:spacing w:afterLines="50" w:after="156" w:line="560" w:lineRule="exact"/>
        <w:ind w:leftChars="245" w:left="539"/>
        <w:jc w:val="both"/>
        <w:rPr>
          <w:rFonts w:ascii="宋体" w:eastAsia="宋体" w:hAnsi="宋体" w:cs="Times New Roman"/>
          <w:kern w:val="2"/>
          <w:sz w:val="24"/>
        </w:rPr>
      </w:pPr>
      <w:r w:rsidRPr="00D65776">
        <w:rPr>
          <w:rFonts w:ascii="宋体" w:eastAsia="宋体" w:hAnsi="宋体" w:cs="Times New Roman" w:hint="eastAsia"/>
          <w:kern w:val="2"/>
          <w:sz w:val="24"/>
        </w:rPr>
        <w:t>地址：南京市玄武区成贤街116号</w:t>
      </w:r>
    </w:p>
    <w:p w14:paraId="235C2133" w14:textId="77777777" w:rsidR="00D65776" w:rsidRPr="00D65776" w:rsidRDefault="00D65776" w:rsidP="00D65776">
      <w:pPr>
        <w:widowControl w:val="0"/>
        <w:tabs>
          <w:tab w:val="left" w:pos="900"/>
        </w:tabs>
        <w:spacing w:afterLines="50" w:after="156" w:line="560" w:lineRule="exact"/>
        <w:ind w:firstLineChars="200" w:firstLine="480"/>
        <w:jc w:val="both"/>
        <w:rPr>
          <w:rFonts w:ascii="宋体" w:eastAsia="宋体" w:hAnsi="宋体" w:cs="Times New Roman"/>
          <w:bCs/>
          <w:kern w:val="2"/>
          <w:sz w:val="24"/>
        </w:rPr>
      </w:pPr>
      <w:r w:rsidRPr="00D65776">
        <w:rPr>
          <w:rFonts w:ascii="宋体" w:eastAsia="宋体" w:hAnsi="宋体" w:cs="Times New Roman"/>
          <w:kern w:val="2"/>
          <w:sz w:val="24"/>
        </w:rPr>
        <w:t>联系人：</w:t>
      </w:r>
      <w:r w:rsidRPr="00D65776">
        <w:rPr>
          <w:rFonts w:ascii="宋体" w:eastAsia="宋体" w:hAnsi="宋体" w:cs="Times New Roman" w:hint="eastAsia"/>
          <w:kern w:val="2"/>
          <w:sz w:val="24"/>
        </w:rPr>
        <w:t xml:space="preserve">王科长 </w:t>
      </w:r>
      <w:r w:rsidRPr="00D65776">
        <w:rPr>
          <w:rFonts w:ascii="宋体" w:eastAsia="宋体" w:hAnsi="宋体" w:cs="Times New Roman"/>
          <w:kern w:val="2"/>
          <w:sz w:val="24"/>
        </w:rPr>
        <w:t xml:space="preserve">       </w:t>
      </w:r>
      <w:r w:rsidRPr="00D65776">
        <w:rPr>
          <w:rFonts w:ascii="宋体" w:eastAsia="宋体" w:hAnsi="宋体" w:cs="Times New Roman" w:hint="eastAsia"/>
          <w:bCs/>
          <w:kern w:val="2"/>
          <w:sz w:val="24"/>
        </w:rPr>
        <w:t>联系方式：</w:t>
      </w:r>
      <w:r w:rsidRPr="00D65776">
        <w:rPr>
          <w:rFonts w:ascii="宋体" w:eastAsia="宋体" w:hAnsi="宋体" w:cs="Times New Roman"/>
          <w:bCs/>
          <w:kern w:val="2"/>
          <w:sz w:val="24"/>
        </w:rPr>
        <w:t>025-68781698</w:t>
      </w:r>
    </w:p>
    <w:p w14:paraId="2072621E" w14:textId="77777777" w:rsidR="00D65776" w:rsidRPr="00D65776" w:rsidRDefault="00D65776" w:rsidP="00D65776">
      <w:pPr>
        <w:widowControl w:val="0"/>
        <w:spacing w:afterLines="50" w:after="156" w:line="560" w:lineRule="exact"/>
        <w:ind w:leftChars="245" w:left="539"/>
        <w:jc w:val="both"/>
        <w:rPr>
          <w:rFonts w:ascii="宋体" w:eastAsia="宋体" w:hAnsi="宋体" w:cs="Times New Roman"/>
          <w:b/>
          <w:bCs/>
          <w:kern w:val="2"/>
          <w:sz w:val="24"/>
        </w:rPr>
      </w:pPr>
      <w:r w:rsidRPr="00D65776">
        <w:rPr>
          <w:rFonts w:ascii="宋体" w:eastAsia="宋体" w:hAnsi="宋体" w:cs="Times New Roman" w:hint="eastAsia"/>
          <w:kern w:val="2"/>
          <w:sz w:val="24"/>
        </w:rPr>
        <w:t>2.采购代理机构联系方式</w:t>
      </w:r>
    </w:p>
    <w:p w14:paraId="5F2AE267"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b/>
          <w:bCs/>
          <w:kern w:val="2"/>
          <w:sz w:val="24"/>
        </w:rPr>
      </w:pPr>
      <w:r w:rsidRPr="00D65776">
        <w:rPr>
          <w:rFonts w:ascii="宋体" w:eastAsia="宋体" w:hAnsi="宋体" w:cs="Times New Roman" w:hint="eastAsia"/>
          <w:kern w:val="2"/>
          <w:sz w:val="24"/>
        </w:rPr>
        <w:t xml:space="preserve">名称：南京小旸树招标代理有限公司 </w:t>
      </w:r>
    </w:p>
    <w:p w14:paraId="0B3C6A87"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D65776">
        <w:rPr>
          <w:rFonts w:ascii="宋体" w:eastAsia="宋体" w:hAnsi="宋体" w:cs="Times New Roman" w:hint="eastAsia"/>
          <w:kern w:val="2"/>
          <w:sz w:val="24"/>
        </w:rPr>
        <w:lastRenderedPageBreak/>
        <w:t>地址：南京市雨花台区雨花大道2号邦宁科技园505</w:t>
      </w:r>
    </w:p>
    <w:p w14:paraId="27CF801B"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D65776">
        <w:rPr>
          <w:rFonts w:ascii="宋体" w:eastAsia="宋体" w:hAnsi="宋体" w:cs="Times New Roman" w:hint="eastAsia"/>
          <w:kern w:val="2"/>
          <w:sz w:val="24"/>
        </w:rPr>
        <w:t>联系方式：025-52813631</w:t>
      </w:r>
    </w:p>
    <w:p w14:paraId="5E725516"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D65776">
        <w:rPr>
          <w:rFonts w:ascii="宋体" w:eastAsia="宋体" w:hAnsi="宋体" w:cs="Times New Roman" w:hint="eastAsia"/>
          <w:kern w:val="2"/>
          <w:sz w:val="24"/>
        </w:rPr>
        <w:t>3.项目联系联系方式</w:t>
      </w:r>
    </w:p>
    <w:p w14:paraId="63371F8E"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D65776">
        <w:rPr>
          <w:rFonts w:ascii="宋体" w:eastAsia="宋体" w:hAnsi="宋体" w:cs="Times New Roman" w:hint="eastAsia"/>
          <w:kern w:val="2"/>
          <w:sz w:val="24"/>
        </w:rPr>
        <w:t>项目联系人：江工</w:t>
      </w:r>
    </w:p>
    <w:p w14:paraId="54C2805F" w14:textId="77777777" w:rsidR="00D65776" w:rsidRPr="00D65776" w:rsidRDefault="00D65776" w:rsidP="00D65776">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D65776">
        <w:rPr>
          <w:rFonts w:ascii="宋体" w:eastAsia="宋体" w:hAnsi="宋体" w:cs="Times New Roman" w:hint="eastAsia"/>
          <w:kern w:val="2"/>
          <w:sz w:val="24"/>
        </w:rPr>
        <w:t>电话：</w:t>
      </w:r>
      <w:r w:rsidRPr="00D65776">
        <w:rPr>
          <w:rFonts w:ascii="宋体" w:eastAsia="宋体" w:hAnsi="宋体" w:cs="Times New Roman"/>
          <w:kern w:val="2"/>
          <w:sz w:val="24"/>
        </w:rPr>
        <w:t>025-52813631</w:t>
      </w:r>
      <w:r w:rsidRPr="00D65776">
        <w:rPr>
          <w:rFonts w:ascii="宋体" w:eastAsia="宋体" w:hAnsi="宋体" w:cs="Times New Roman" w:hint="eastAsia"/>
          <w:kern w:val="2"/>
          <w:sz w:val="24"/>
        </w:rPr>
        <w:t xml:space="preserve">  15651749772</w:t>
      </w:r>
    </w:p>
    <w:p w14:paraId="0A31A4EF" w14:textId="44C3AB08" w:rsidR="00CD0744" w:rsidRPr="00CD0744" w:rsidRDefault="00D65776" w:rsidP="00D65776">
      <w:pPr>
        <w:widowControl w:val="0"/>
        <w:adjustRightInd w:val="0"/>
        <w:snapToGrid w:val="0"/>
        <w:spacing w:after="0" w:line="560" w:lineRule="exact"/>
        <w:ind w:firstLineChars="200" w:firstLine="482"/>
        <w:jc w:val="both"/>
        <w:rPr>
          <w:rFonts w:ascii="宋体" w:eastAsia="宋体" w:hAnsi="宋体" w:cs="Times New Roman"/>
          <w:color w:val="000000"/>
          <w:kern w:val="2"/>
          <w:sz w:val="28"/>
          <w:szCs w:val="28"/>
        </w:rPr>
      </w:pPr>
      <w:r w:rsidRPr="00D65776">
        <w:rPr>
          <w:rFonts w:ascii="宋体" w:eastAsia="宋体" w:hAnsi="宋体" w:cs="Times New Roman" w:hint="eastAsia"/>
          <w:b/>
          <w:bCs/>
          <w:color w:val="000000"/>
          <w:kern w:val="2"/>
          <w:sz w:val="24"/>
        </w:rPr>
        <w:t>对项目需求部分的询问、质疑请与采购人联系，由采购人负责答复。</w:t>
      </w:r>
      <w:bookmarkEnd w:id="1"/>
    </w:p>
    <w:p w14:paraId="197DC5E0" w14:textId="4CB9ACF6" w:rsidR="003C070E" w:rsidRPr="00DD199C" w:rsidRDefault="00CD0744" w:rsidP="00DD199C">
      <w:pPr>
        <w:widowControl w:val="0"/>
        <w:adjustRightInd w:val="0"/>
        <w:snapToGrid w:val="0"/>
        <w:spacing w:after="0" w:line="560" w:lineRule="exact"/>
        <w:ind w:firstLineChars="200" w:firstLine="482"/>
        <w:jc w:val="both"/>
        <w:rPr>
          <w:rFonts w:ascii="宋体" w:eastAsia="宋体" w:hAnsi="宋体" w:cs="Times New Roman"/>
          <w:color w:val="000000"/>
          <w:kern w:val="2"/>
          <w:sz w:val="28"/>
          <w:szCs w:val="28"/>
        </w:rPr>
      </w:pPr>
      <w:r>
        <w:rPr>
          <w:rFonts w:ascii="宋体" w:eastAsia="宋体" w:hAnsi="宋体" w:cs="Times New Roman" w:hint="eastAsia"/>
          <w:b/>
          <w:bCs/>
          <w:color w:val="000000"/>
          <w:kern w:val="2"/>
          <w:sz w:val="24"/>
          <w:szCs w:val="24"/>
        </w:rPr>
        <w:t>九</w:t>
      </w:r>
      <w:r w:rsidR="00DD199C" w:rsidRPr="00DD199C">
        <w:rPr>
          <w:rFonts w:ascii="宋体" w:eastAsia="宋体" w:hAnsi="宋体" w:cs="Times New Roman" w:hint="eastAsia"/>
          <w:b/>
          <w:bCs/>
          <w:color w:val="000000"/>
          <w:kern w:val="2"/>
          <w:sz w:val="24"/>
          <w:szCs w:val="24"/>
        </w:rPr>
        <w:t>、</w:t>
      </w:r>
      <w:r w:rsidR="00DD199C">
        <w:rPr>
          <w:rFonts w:ascii="宋体" w:eastAsia="宋体" w:hAnsi="宋体" w:cs="Times New Roman" w:hint="eastAsia"/>
          <w:b/>
          <w:bCs/>
          <w:color w:val="000000"/>
          <w:kern w:val="2"/>
          <w:sz w:val="24"/>
          <w:szCs w:val="24"/>
        </w:rPr>
        <w:t>附件-</w:t>
      </w:r>
      <w:r w:rsidR="00DD199C" w:rsidRPr="00DD199C">
        <w:rPr>
          <w:rFonts w:ascii="宋体" w:eastAsia="宋体" w:hAnsi="宋体" w:cs="Times New Roman" w:hint="eastAsia"/>
          <w:b/>
          <w:bCs/>
          <w:color w:val="000000"/>
          <w:kern w:val="2"/>
          <w:sz w:val="24"/>
          <w:szCs w:val="24"/>
        </w:rPr>
        <w:t>采购文件获取登记表</w:t>
      </w:r>
    </w:p>
    <w:bookmarkEnd w:id="0"/>
    <w:p w14:paraId="5F735A8B" w14:textId="77777777" w:rsidR="00486474" w:rsidRPr="003C070E" w:rsidRDefault="00486474" w:rsidP="00486474">
      <w:pPr>
        <w:widowControl w:val="0"/>
        <w:spacing w:after="0" w:line="240" w:lineRule="auto"/>
        <w:jc w:val="both"/>
        <w:rPr>
          <w:rFonts w:ascii="宋体" w:eastAsia="宋体" w:hAnsi="宋体" w:cs="Times New Roman"/>
          <w:kern w:val="2"/>
          <w:sz w:val="24"/>
          <w:szCs w:val="24"/>
        </w:rPr>
      </w:pPr>
    </w:p>
    <w:p w14:paraId="676574F0" w14:textId="6AEF2FCD" w:rsidR="00486474" w:rsidRPr="00486474" w:rsidRDefault="00486474" w:rsidP="00486474">
      <w:pPr>
        <w:spacing w:after="0" w:line="240" w:lineRule="auto"/>
        <w:jc w:val="right"/>
        <w:rPr>
          <w:rFonts w:ascii="仿宋" w:eastAsia="仿宋" w:hAnsi="仿宋" w:cs="Times New Roman"/>
          <w:kern w:val="2"/>
          <w:sz w:val="28"/>
          <w:szCs w:val="28"/>
        </w:rPr>
      </w:pPr>
      <w:r w:rsidRPr="003C070E">
        <w:rPr>
          <w:rFonts w:ascii="宋体" w:eastAsia="宋体" w:hAnsi="宋体" w:cs="Times New Roman"/>
          <w:kern w:val="2"/>
          <w:sz w:val="24"/>
          <w:szCs w:val="24"/>
        </w:rPr>
        <w:t>202</w:t>
      </w:r>
      <w:r w:rsidR="00CD0744">
        <w:rPr>
          <w:rFonts w:ascii="宋体" w:eastAsia="宋体" w:hAnsi="宋体" w:cs="Times New Roman"/>
          <w:kern w:val="2"/>
          <w:sz w:val="24"/>
          <w:szCs w:val="24"/>
        </w:rPr>
        <w:t>4</w:t>
      </w:r>
      <w:r w:rsidRPr="003C070E">
        <w:rPr>
          <w:rFonts w:ascii="宋体" w:eastAsia="宋体" w:hAnsi="宋体" w:cs="Times New Roman"/>
          <w:kern w:val="2"/>
          <w:sz w:val="24"/>
          <w:szCs w:val="24"/>
        </w:rPr>
        <w:t>年</w:t>
      </w:r>
      <w:r w:rsidR="003C070E">
        <w:rPr>
          <w:rFonts w:ascii="宋体" w:eastAsia="宋体" w:hAnsi="宋体" w:cs="Times New Roman" w:hint="eastAsia"/>
          <w:kern w:val="2"/>
          <w:sz w:val="24"/>
          <w:szCs w:val="24"/>
        </w:rPr>
        <w:t>0</w:t>
      </w:r>
      <w:r w:rsidR="000662F0">
        <w:rPr>
          <w:rFonts w:ascii="宋体" w:eastAsia="宋体" w:hAnsi="宋体" w:cs="Times New Roman" w:hint="eastAsia"/>
          <w:kern w:val="2"/>
          <w:sz w:val="24"/>
          <w:szCs w:val="24"/>
        </w:rPr>
        <w:t>4</w:t>
      </w:r>
      <w:r w:rsidRPr="003C070E">
        <w:rPr>
          <w:rFonts w:ascii="宋体" w:eastAsia="宋体" w:hAnsi="宋体" w:cs="Times New Roman"/>
          <w:kern w:val="2"/>
          <w:sz w:val="24"/>
          <w:szCs w:val="24"/>
        </w:rPr>
        <w:t>月</w:t>
      </w:r>
      <w:r w:rsidR="00D65776">
        <w:rPr>
          <w:rFonts w:ascii="宋体" w:eastAsia="宋体" w:hAnsi="宋体" w:cs="Times New Roman" w:hint="eastAsia"/>
          <w:kern w:val="2"/>
          <w:sz w:val="24"/>
          <w:szCs w:val="24"/>
        </w:rPr>
        <w:t>19</w:t>
      </w:r>
      <w:r w:rsidRPr="003C070E">
        <w:rPr>
          <w:rFonts w:ascii="宋体" w:eastAsia="宋体" w:hAnsi="宋体" w:cs="Times New Roman"/>
          <w:kern w:val="2"/>
          <w:sz w:val="24"/>
          <w:szCs w:val="24"/>
        </w:rPr>
        <w:t>日</w:t>
      </w:r>
      <w:r w:rsidRPr="00486474">
        <w:rPr>
          <w:rFonts w:ascii="仿宋" w:eastAsia="仿宋" w:hAnsi="仿宋" w:cs="Times New Roman" w:hint="eastAsia"/>
          <w:kern w:val="2"/>
          <w:sz w:val="28"/>
          <w:szCs w:val="28"/>
        </w:rPr>
        <w:t xml:space="preserve"> </w:t>
      </w:r>
    </w:p>
    <w:p w14:paraId="4B892F84" w14:textId="7623309F" w:rsidR="00961733" w:rsidRPr="00486474" w:rsidRDefault="00961733" w:rsidP="00486474"/>
    <w:sectPr w:rsidR="00961733" w:rsidRPr="00486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D8500" w14:textId="77777777" w:rsidR="005C6FA8" w:rsidRDefault="005C6FA8" w:rsidP="00122FAC">
      <w:pPr>
        <w:spacing w:after="0" w:line="240" w:lineRule="auto"/>
      </w:pPr>
      <w:r>
        <w:separator/>
      </w:r>
    </w:p>
  </w:endnote>
  <w:endnote w:type="continuationSeparator" w:id="0">
    <w:p w14:paraId="5D0A9A93" w14:textId="77777777" w:rsidR="005C6FA8" w:rsidRDefault="005C6FA8" w:rsidP="0012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BB048" w14:textId="77777777" w:rsidR="005C6FA8" w:rsidRDefault="005C6FA8" w:rsidP="00122FAC">
      <w:pPr>
        <w:spacing w:after="0" w:line="240" w:lineRule="auto"/>
      </w:pPr>
      <w:r>
        <w:separator/>
      </w:r>
    </w:p>
  </w:footnote>
  <w:footnote w:type="continuationSeparator" w:id="0">
    <w:p w14:paraId="7E6FFB34" w14:textId="77777777" w:rsidR="005C6FA8" w:rsidRDefault="005C6FA8" w:rsidP="00122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CEDF46"/>
    <w:multiLevelType w:val="singleLevel"/>
    <w:tmpl w:val="CACEDF46"/>
    <w:lvl w:ilvl="0">
      <w:start w:val="2"/>
      <w:numFmt w:val="chineseCounting"/>
      <w:suff w:val="nothing"/>
      <w:lvlText w:val="（%1）"/>
      <w:lvlJc w:val="left"/>
      <w:rPr>
        <w:rFonts w:hint="eastAsia"/>
      </w:rPr>
    </w:lvl>
  </w:abstractNum>
  <w:num w:numId="1" w16cid:durableId="130773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356"/>
    <w:rsid w:val="00003754"/>
    <w:rsid w:val="00015F4E"/>
    <w:rsid w:val="00020981"/>
    <w:rsid w:val="00024023"/>
    <w:rsid w:val="00024AEA"/>
    <w:rsid w:val="00031133"/>
    <w:rsid w:val="0003567C"/>
    <w:rsid w:val="000662F0"/>
    <w:rsid w:val="00071DB9"/>
    <w:rsid w:val="00080D22"/>
    <w:rsid w:val="0008568E"/>
    <w:rsid w:val="000B19DD"/>
    <w:rsid w:val="000B7FB2"/>
    <w:rsid w:val="000D5326"/>
    <w:rsid w:val="000F4AF4"/>
    <w:rsid w:val="0010512B"/>
    <w:rsid w:val="00116B34"/>
    <w:rsid w:val="00122FAC"/>
    <w:rsid w:val="00123A06"/>
    <w:rsid w:val="00140B3B"/>
    <w:rsid w:val="00167A9E"/>
    <w:rsid w:val="00171C50"/>
    <w:rsid w:val="00176E52"/>
    <w:rsid w:val="001B7BA2"/>
    <w:rsid w:val="001C498A"/>
    <w:rsid w:val="001C5AF4"/>
    <w:rsid w:val="001E27F6"/>
    <w:rsid w:val="001E6295"/>
    <w:rsid w:val="001F1605"/>
    <w:rsid w:val="002008F2"/>
    <w:rsid w:val="002078F1"/>
    <w:rsid w:val="00213005"/>
    <w:rsid w:val="002211C2"/>
    <w:rsid w:val="00224C68"/>
    <w:rsid w:val="00257C14"/>
    <w:rsid w:val="00267427"/>
    <w:rsid w:val="002712CC"/>
    <w:rsid w:val="00282E2D"/>
    <w:rsid w:val="0029084B"/>
    <w:rsid w:val="00290BE9"/>
    <w:rsid w:val="002D188C"/>
    <w:rsid w:val="002E1BBE"/>
    <w:rsid w:val="003109E0"/>
    <w:rsid w:val="003167E9"/>
    <w:rsid w:val="00343CE9"/>
    <w:rsid w:val="00351B28"/>
    <w:rsid w:val="003607A0"/>
    <w:rsid w:val="00374558"/>
    <w:rsid w:val="0037528D"/>
    <w:rsid w:val="003A54FB"/>
    <w:rsid w:val="003C070E"/>
    <w:rsid w:val="003D0C3E"/>
    <w:rsid w:val="003D1204"/>
    <w:rsid w:val="003F17B8"/>
    <w:rsid w:val="00412F52"/>
    <w:rsid w:val="00462F38"/>
    <w:rsid w:val="00463286"/>
    <w:rsid w:val="00465BDF"/>
    <w:rsid w:val="0046712B"/>
    <w:rsid w:val="00482E12"/>
    <w:rsid w:val="00486474"/>
    <w:rsid w:val="004A7251"/>
    <w:rsid w:val="004C4ED4"/>
    <w:rsid w:val="004D6DBF"/>
    <w:rsid w:val="004F36E5"/>
    <w:rsid w:val="00527454"/>
    <w:rsid w:val="00533247"/>
    <w:rsid w:val="00543956"/>
    <w:rsid w:val="00550D93"/>
    <w:rsid w:val="005579C8"/>
    <w:rsid w:val="00587F81"/>
    <w:rsid w:val="00596504"/>
    <w:rsid w:val="005B0A5B"/>
    <w:rsid w:val="005C6FA8"/>
    <w:rsid w:val="005D45A5"/>
    <w:rsid w:val="005E71CC"/>
    <w:rsid w:val="005F00EB"/>
    <w:rsid w:val="005F0C7D"/>
    <w:rsid w:val="00607BED"/>
    <w:rsid w:val="006125E9"/>
    <w:rsid w:val="00615030"/>
    <w:rsid w:val="0061670D"/>
    <w:rsid w:val="0064180B"/>
    <w:rsid w:val="006725AF"/>
    <w:rsid w:val="00673146"/>
    <w:rsid w:val="00675136"/>
    <w:rsid w:val="006E5335"/>
    <w:rsid w:val="00703588"/>
    <w:rsid w:val="00711F7C"/>
    <w:rsid w:val="00712E13"/>
    <w:rsid w:val="00732BDA"/>
    <w:rsid w:val="0074358C"/>
    <w:rsid w:val="00760453"/>
    <w:rsid w:val="007A6518"/>
    <w:rsid w:val="007B71EF"/>
    <w:rsid w:val="007E11ED"/>
    <w:rsid w:val="007F1899"/>
    <w:rsid w:val="007F50D8"/>
    <w:rsid w:val="00802CB9"/>
    <w:rsid w:val="00812EA2"/>
    <w:rsid w:val="00820B6B"/>
    <w:rsid w:val="00834A33"/>
    <w:rsid w:val="00840E47"/>
    <w:rsid w:val="00846C4B"/>
    <w:rsid w:val="0085576D"/>
    <w:rsid w:val="00890BA0"/>
    <w:rsid w:val="0089547C"/>
    <w:rsid w:val="00896F99"/>
    <w:rsid w:val="008A0A48"/>
    <w:rsid w:val="008A1CCD"/>
    <w:rsid w:val="008A3E2C"/>
    <w:rsid w:val="008A7BE7"/>
    <w:rsid w:val="008C3828"/>
    <w:rsid w:val="008C63AC"/>
    <w:rsid w:val="008D522C"/>
    <w:rsid w:val="009078CA"/>
    <w:rsid w:val="009228FB"/>
    <w:rsid w:val="00925E7B"/>
    <w:rsid w:val="00925FC9"/>
    <w:rsid w:val="0094572A"/>
    <w:rsid w:val="00952772"/>
    <w:rsid w:val="00961733"/>
    <w:rsid w:val="009677F0"/>
    <w:rsid w:val="009A7BF6"/>
    <w:rsid w:val="009B2AB0"/>
    <w:rsid w:val="009B2EFA"/>
    <w:rsid w:val="009F2462"/>
    <w:rsid w:val="00A0734D"/>
    <w:rsid w:val="00A77CAA"/>
    <w:rsid w:val="00AE7096"/>
    <w:rsid w:val="00AF4EAF"/>
    <w:rsid w:val="00AF5CB8"/>
    <w:rsid w:val="00B177D1"/>
    <w:rsid w:val="00B25F74"/>
    <w:rsid w:val="00B31C7B"/>
    <w:rsid w:val="00B804E7"/>
    <w:rsid w:val="00B82F41"/>
    <w:rsid w:val="00B9760D"/>
    <w:rsid w:val="00BA7447"/>
    <w:rsid w:val="00BF24AD"/>
    <w:rsid w:val="00C02095"/>
    <w:rsid w:val="00C06889"/>
    <w:rsid w:val="00C16EED"/>
    <w:rsid w:val="00C43B2D"/>
    <w:rsid w:val="00C4548F"/>
    <w:rsid w:val="00C47F1B"/>
    <w:rsid w:val="00C56294"/>
    <w:rsid w:val="00CA710C"/>
    <w:rsid w:val="00CB4D19"/>
    <w:rsid w:val="00CD0744"/>
    <w:rsid w:val="00CE0889"/>
    <w:rsid w:val="00CE7145"/>
    <w:rsid w:val="00D02B8C"/>
    <w:rsid w:val="00D170AE"/>
    <w:rsid w:val="00D33831"/>
    <w:rsid w:val="00D4105F"/>
    <w:rsid w:val="00D45395"/>
    <w:rsid w:val="00D46902"/>
    <w:rsid w:val="00D55C66"/>
    <w:rsid w:val="00D65776"/>
    <w:rsid w:val="00D94BCA"/>
    <w:rsid w:val="00DD03D7"/>
    <w:rsid w:val="00DD199C"/>
    <w:rsid w:val="00E15F61"/>
    <w:rsid w:val="00E16B4B"/>
    <w:rsid w:val="00E250A8"/>
    <w:rsid w:val="00E25B38"/>
    <w:rsid w:val="00E315B3"/>
    <w:rsid w:val="00E41CAE"/>
    <w:rsid w:val="00E470E0"/>
    <w:rsid w:val="00E557F9"/>
    <w:rsid w:val="00E6287F"/>
    <w:rsid w:val="00E63A11"/>
    <w:rsid w:val="00E83337"/>
    <w:rsid w:val="00E86510"/>
    <w:rsid w:val="00E90CCB"/>
    <w:rsid w:val="00E93AEA"/>
    <w:rsid w:val="00ED070D"/>
    <w:rsid w:val="00EF7356"/>
    <w:rsid w:val="00F1347C"/>
    <w:rsid w:val="00F24830"/>
    <w:rsid w:val="00F42B68"/>
    <w:rsid w:val="00F56693"/>
    <w:rsid w:val="00F64451"/>
    <w:rsid w:val="00F66CFC"/>
    <w:rsid w:val="00F73241"/>
    <w:rsid w:val="00F75411"/>
    <w:rsid w:val="00F93CE6"/>
    <w:rsid w:val="00FA7A0D"/>
    <w:rsid w:val="00FB2257"/>
    <w:rsid w:val="00FE5623"/>
    <w:rsid w:val="00FF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4BBC3"/>
  <w15:docId w15:val="{4D651B0E-3364-4E21-9878-336EDF1F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FAC"/>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FAC"/>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a4">
    <w:name w:val="页眉 字符"/>
    <w:basedOn w:val="a0"/>
    <w:link w:val="a3"/>
    <w:uiPriority w:val="99"/>
    <w:rsid w:val="00122FAC"/>
    <w:rPr>
      <w:sz w:val="18"/>
      <w:szCs w:val="18"/>
    </w:rPr>
  </w:style>
  <w:style w:type="paragraph" w:styleId="a5">
    <w:name w:val="footer"/>
    <w:basedOn w:val="a"/>
    <w:link w:val="a6"/>
    <w:uiPriority w:val="99"/>
    <w:unhideWhenUsed/>
    <w:rsid w:val="00122FAC"/>
    <w:pPr>
      <w:widowControl w:val="0"/>
      <w:tabs>
        <w:tab w:val="center" w:pos="4153"/>
        <w:tab w:val="right" w:pos="8306"/>
      </w:tabs>
      <w:snapToGrid w:val="0"/>
      <w:spacing w:after="0" w:line="240" w:lineRule="auto"/>
    </w:pPr>
    <w:rPr>
      <w:kern w:val="2"/>
      <w:sz w:val="18"/>
      <w:szCs w:val="18"/>
    </w:rPr>
  </w:style>
  <w:style w:type="character" w:customStyle="1" w:styleId="a6">
    <w:name w:val="页脚 字符"/>
    <w:basedOn w:val="a0"/>
    <w:link w:val="a5"/>
    <w:uiPriority w:val="99"/>
    <w:rsid w:val="00122FAC"/>
    <w:rPr>
      <w:sz w:val="18"/>
      <w:szCs w:val="18"/>
    </w:rPr>
  </w:style>
  <w:style w:type="character" w:styleId="a7">
    <w:name w:val="annotation reference"/>
    <w:uiPriority w:val="99"/>
    <w:qFormat/>
    <w:rsid w:val="00122FAC"/>
    <w:rPr>
      <w:sz w:val="21"/>
      <w:szCs w:val="21"/>
    </w:rPr>
  </w:style>
  <w:style w:type="paragraph" w:styleId="a8">
    <w:name w:val="annotation text"/>
    <w:basedOn w:val="a"/>
    <w:link w:val="a9"/>
    <w:rsid w:val="00122FAC"/>
    <w:pPr>
      <w:widowControl w:val="0"/>
      <w:spacing w:after="0" w:line="240" w:lineRule="auto"/>
    </w:pPr>
    <w:rPr>
      <w:rFonts w:ascii="Times New Roman" w:eastAsia="宋体" w:hAnsi="Times New Roman" w:cs="Times New Roman"/>
      <w:kern w:val="2"/>
      <w:sz w:val="21"/>
      <w:szCs w:val="21"/>
    </w:rPr>
  </w:style>
  <w:style w:type="character" w:customStyle="1" w:styleId="a9">
    <w:name w:val="批注文字 字符"/>
    <w:basedOn w:val="a0"/>
    <w:link w:val="a8"/>
    <w:rsid w:val="00122FAC"/>
    <w:rPr>
      <w:rFonts w:ascii="Times New Roman" w:eastAsia="宋体" w:hAnsi="Times New Roman" w:cs="Times New Roman"/>
      <w:szCs w:val="21"/>
    </w:rPr>
  </w:style>
  <w:style w:type="paragraph" w:styleId="aa">
    <w:name w:val="Balloon Text"/>
    <w:basedOn w:val="a"/>
    <w:link w:val="ab"/>
    <w:uiPriority w:val="99"/>
    <w:semiHidden/>
    <w:unhideWhenUsed/>
    <w:rsid w:val="00122FAC"/>
    <w:pPr>
      <w:spacing w:after="0" w:line="240" w:lineRule="auto"/>
    </w:pPr>
    <w:rPr>
      <w:sz w:val="18"/>
      <w:szCs w:val="18"/>
    </w:rPr>
  </w:style>
  <w:style w:type="character" w:customStyle="1" w:styleId="ab">
    <w:name w:val="批注框文本 字符"/>
    <w:basedOn w:val="a0"/>
    <w:link w:val="aa"/>
    <w:uiPriority w:val="99"/>
    <w:semiHidden/>
    <w:rsid w:val="00122FAC"/>
    <w:rPr>
      <w:kern w:val="0"/>
      <w:sz w:val="18"/>
      <w:szCs w:val="18"/>
    </w:rPr>
  </w:style>
  <w:style w:type="table" w:styleId="ac">
    <w:name w:val="Table Grid"/>
    <w:basedOn w:val="a1"/>
    <w:uiPriority w:val="39"/>
    <w:rsid w:val="0012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1"/>
    <w:qFormat/>
    <w:rsid w:val="00122FAC"/>
    <w:pPr>
      <w:widowControl w:val="0"/>
      <w:spacing w:after="0" w:line="240" w:lineRule="auto"/>
      <w:jc w:val="both"/>
    </w:pPr>
    <w:rPr>
      <w:rFonts w:ascii="宋体" w:hAnsi="Courier New"/>
      <w:kern w:val="2"/>
      <w:sz w:val="21"/>
    </w:rPr>
  </w:style>
  <w:style w:type="character" w:customStyle="1" w:styleId="ae">
    <w:name w:val="纯文本 字符"/>
    <w:basedOn w:val="a0"/>
    <w:uiPriority w:val="99"/>
    <w:semiHidden/>
    <w:rsid w:val="00122FAC"/>
    <w:rPr>
      <w:rFonts w:asciiTheme="minorEastAsia" w:hAnsi="Courier New" w:cs="Courier New"/>
      <w:kern w:val="0"/>
      <w:sz w:val="22"/>
    </w:rPr>
  </w:style>
  <w:style w:type="character" w:customStyle="1" w:styleId="1">
    <w:name w:val="纯文本 字符1"/>
    <w:basedOn w:val="a0"/>
    <w:link w:val="ad"/>
    <w:qFormat/>
    <w:rsid w:val="00122FAC"/>
    <w:rPr>
      <w:rFonts w:ascii="宋体" w:hAnsi="Courier New"/>
    </w:rPr>
  </w:style>
  <w:style w:type="table" w:customStyle="1" w:styleId="3">
    <w:name w:val="网格型3"/>
    <w:basedOn w:val="a1"/>
    <w:qFormat/>
    <w:rsid w:val="001C49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c"/>
    <w:uiPriority w:val="59"/>
    <w:qFormat/>
    <w:rsid w:val="00D02B8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1"/>
    <w:uiPriority w:val="59"/>
    <w:qFormat/>
    <w:rsid w:val="00E250A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uiPriority w:val="59"/>
    <w:qFormat/>
    <w:rsid w:val="006150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615030"/>
    <w:pPr>
      <w:widowControl/>
      <w:spacing w:after="200" w:line="276" w:lineRule="auto"/>
    </w:pPr>
    <w:rPr>
      <w:rFonts w:asciiTheme="minorHAnsi" w:eastAsiaTheme="minorEastAsia" w:hAnsiTheme="minorHAnsi" w:cstheme="minorBidi"/>
      <w:b/>
      <w:bCs/>
      <w:kern w:val="0"/>
      <w:sz w:val="22"/>
      <w:szCs w:val="22"/>
    </w:rPr>
  </w:style>
  <w:style w:type="character" w:customStyle="1" w:styleId="af0">
    <w:name w:val="批注主题 字符"/>
    <w:basedOn w:val="a9"/>
    <w:link w:val="af"/>
    <w:uiPriority w:val="99"/>
    <w:semiHidden/>
    <w:rsid w:val="00615030"/>
    <w:rPr>
      <w:rFonts w:ascii="Times New Roman" w:eastAsia="宋体" w:hAnsi="Times New Roman" w:cs="Times New Roman"/>
      <w:b/>
      <w:bCs/>
      <w:kern w:val="0"/>
      <w:sz w:val="22"/>
      <w:szCs w:val="21"/>
    </w:rPr>
  </w:style>
  <w:style w:type="table" w:customStyle="1" w:styleId="512">
    <w:name w:val="网格型512"/>
    <w:basedOn w:val="a1"/>
    <w:uiPriority w:val="59"/>
    <w:qFormat/>
    <w:rsid w:val="000B7FB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c"/>
    <w:uiPriority w:val="59"/>
    <w:qFormat/>
    <w:rsid w:val="00E315B3"/>
    <w:rPr>
      <w:rFonts w:ascii="Calibri" w:eastAsia="宋体"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szxyy.com/tzgg/tzgg.aspx?mtt=42"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 慧婷</dc:creator>
  <cp:keywords/>
  <dc:description/>
  <cp:lastModifiedBy>1215772492@qq.com</cp:lastModifiedBy>
  <cp:revision>27</cp:revision>
  <dcterms:created xsi:type="dcterms:W3CDTF">2022-02-17T08:40:00Z</dcterms:created>
  <dcterms:modified xsi:type="dcterms:W3CDTF">2024-04-19T06:35:00Z</dcterms:modified>
</cp:coreProperties>
</file>